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E39" w:rsidRDefault="00DF3E39" w:rsidP="00DF3E39">
      <w:pPr>
        <w:pStyle w:val="a3"/>
        <w:ind w:left="284"/>
        <w:jc w:val="both"/>
        <w:rPr>
          <w:rStyle w:val="eop"/>
          <w:b/>
          <w:sz w:val="28"/>
          <w:szCs w:val="28"/>
        </w:rPr>
      </w:pPr>
      <w:bookmarkStart w:id="0" w:name="_GoBack"/>
      <w:r>
        <w:rPr>
          <w:b/>
          <w:noProof/>
          <w:sz w:val="36"/>
          <w:szCs w:val="36"/>
        </w:rPr>
        <w:drawing>
          <wp:anchor distT="0" distB="0" distL="114300" distR="114300" simplePos="0" relativeHeight="251659264" behindDoc="0" locked="0" layoutInCell="1" allowOverlap="1" wp14:anchorId="753DE621" wp14:editId="62B27C5E">
            <wp:simplePos x="0" y="0"/>
            <wp:positionH relativeFrom="margin">
              <wp:posOffset>2615184</wp:posOffset>
            </wp:positionH>
            <wp:positionV relativeFrom="margin">
              <wp:posOffset>-523875</wp:posOffset>
            </wp:positionV>
            <wp:extent cx="741680" cy="742950"/>
            <wp:effectExtent l="19050" t="0" r="1270" b="0"/>
            <wp:wrapSquare wrapText="bothSides"/>
            <wp:docPr id="46" name="Рисунок 1" descr="C:\Documents and Settings\123\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1" descr="C:\Documents and Settings\123\Мои документы\герб.jpg"/>
                    <pic:cNvPicPr>
                      <a:picLocks noChangeAspect="1" noChangeArrowheads="1"/>
                    </pic:cNvPicPr>
                  </pic:nvPicPr>
                  <pic:blipFill>
                    <a:blip r:embed="rId5" cstate="print"/>
                    <a:srcRect/>
                    <a:stretch>
                      <a:fillRect/>
                    </a:stretch>
                  </pic:blipFill>
                  <pic:spPr>
                    <a:xfrm>
                      <a:off x="0" y="0"/>
                      <a:ext cx="741680" cy="742950"/>
                    </a:xfrm>
                    <a:prstGeom prst="rect">
                      <a:avLst/>
                    </a:prstGeom>
                    <a:noFill/>
                    <a:ln w="9525">
                      <a:noFill/>
                      <a:miter lim="800000"/>
                      <a:headEnd/>
                      <a:tailEnd/>
                    </a:ln>
                  </pic:spPr>
                </pic:pic>
              </a:graphicData>
            </a:graphic>
          </wp:anchor>
        </w:drawing>
      </w:r>
      <w:bookmarkEnd w:id="0"/>
    </w:p>
    <w:p w:rsidR="00DF3E39" w:rsidRDefault="00DF3E39" w:rsidP="00DF3E39">
      <w:pPr>
        <w:pStyle w:val="a3"/>
        <w:ind w:left="0"/>
        <w:jc w:val="both"/>
      </w:pPr>
      <w:r>
        <w:rPr>
          <w:rStyle w:val="eop"/>
          <w:b/>
          <w:sz w:val="28"/>
          <w:szCs w:val="28"/>
        </w:rPr>
        <w:t xml:space="preserve">  </w:t>
      </w:r>
    </w:p>
    <w:p w:rsidR="00DF3E39" w:rsidRPr="00D35A85" w:rsidRDefault="00DF3E39" w:rsidP="00DF3E39">
      <w:pPr>
        <w:jc w:val="center"/>
        <w:rPr>
          <w:rFonts w:ascii="Times New Roman" w:hAnsi="Times New Roman"/>
        </w:rPr>
      </w:pPr>
      <w:r>
        <w:rPr>
          <w:rFonts w:ascii="Times New Roman" w:hAnsi="Times New Roman"/>
        </w:rPr>
        <w:t>______________</w:t>
      </w:r>
    </w:p>
    <w:p w:rsidR="00DF3E39" w:rsidRPr="00D35A85" w:rsidRDefault="00DF3E39" w:rsidP="00DF3E39">
      <w:pPr>
        <w:jc w:val="center"/>
        <w:rPr>
          <w:rFonts w:ascii="Times New Roman" w:hAnsi="Times New Roman"/>
          <w:sz w:val="18"/>
          <w:szCs w:val="18"/>
        </w:rPr>
      </w:pPr>
      <w:r w:rsidRPr="00D35A85">
        <w:rPr>
          <w:rStyle w:val="normaltextrun"/>
          <w:rFonts w:ascii="Times New Roman" w:eastAsiaTheme="majorEastAsia" w:hAnsi="Times New Roman"/>
          <w:b/>
          <w:bCs/>
          <w:sz w:val="36"/>
          <w:szCs w:val="36"/>
        </w:rPr>
        <w:t>АДМИНИСТРАЦИЯ</w:t>
      </w:r>
    </w:p>
    <w:p w:rsidR="00DF3E39" w:rsidRPr="00D35A85" w:rsidRDefault="00DF3E39" w:rsidP="00DF3E39">
      <w:pPr>
        <w:pStyle w:val="paragraph"/>
        <w:spacing w:before="0" w:beforeAutospacing="0" w:after="0" w:afterAutospacing="0"/>
        <w:jc w:val="center"/>
        <w:textAlignment w:val="baseline"/>
        <w:rPr>
          <w:sz w:val="28"/>
          <w:szCs w:val="28"/>
        </w:rPr>
      </w:pPr>
      <w:r w:rsidRPr="00D35A85">
        <w:rPr>
          <w:rStyle w:val="normaltextrun"/>
          <w:rFonts w:eastAsiaTheme="majorEastAsia"/>
          <w:sz w:val="28"/>
          <w:szCs w:val="28"/>
        </w:rPr>
        <w:t>МУНИЦИПАЛЬНОГО ОБРАЗОВАНИЯ «ЧАРОДИНСКИЙ РАЙОН»</w:t>
      </w:r>
      <w:r w:rsidRPr="00D35A85">
        <w:rPr>
          <w:rStyle w:val="eop"/>
          <w:sz w:val="28"/>
          <w:szCs w:val="28"/>
        </w:rPr>
        <w:t> </w:t>
      </w:r>
    </w:p>
    <w:p w:rsidR="00DF3E39" w:rsidRPr="00D35A85" w:rsidRDefault="00DF3E39" w:rsidP="00DF3E39">
      <w:pPr>
        <w:pStyle w:val="paragraph"/>
        <w:spacing w:before="0" w:beforeAutospacing="0" w:after="0" w:afterAutospacing="0"/>
        <w:jc w:val="center"/>
        <w:textAlignment w:val="baseline"/>
        <w:rPr>
          <w:rStyle w:val="normaltextrun"/>
          <w:rFonts w:eastAsiaTheme="majorEastAsia"/>
          <w:b/>
          <w:bCs/>
          <w:sz w:val="36"/>
          <w:szCs w:val="36"/>
        </w:rPr>
      </w:pPr>
      <w:r w:rsidRPr="00D35A85">
        <w:rPr>
          <w:rStyle w:val="eop"/>
          <w:sz w:val="20"/>
          <w:szCs w:val="20"/>
        </w:rPr>
        <w:t> </w:t>
      </w:r>
    </w:p>
    <w:p w:rsidR="00DF3E39" w:rsidRPr="00D35A85" w:rsidRDefault="00DF3E39" w:rsidP="00DF3E39">
      <w:pPr>
        <w:pStyle w:val="paragraph"/>
        <w:spacing w:before="0" w:beforeAutospacing="0" w:after="0" w:afterAutospacing="0"/>
        <w:jc w:val="center"/>
        <w:textAlignment w:val="baseline"/>
        <w:rPr>
          <w:sz w:val="18"/>
          <w:szCs w:val="18"/>
        </w:rPr>
      </w:pPr>
      <w:r w:rsidRPr="00D35A85">
        <w:rPr>
          <w:rStyle w:val="normaltextrun"/>
          <w:rFonts w:eastAsiaTheme="majorEastAsia"/>
          <w:b/>
          <w:bCs/>
          <w:sz w:val="36"/>
          <w:szCs w:val="36"/>
        </w:rPr>
        <w:t>П О С Т А Н О В Л Е Н И Е</w:t>
      </w:r>
      <w:r w:rsidRPr="00D35A85">
        <w:rPr>
          <w:rStyle w:val="eop"/>
          <w:sz w:val="36"/>
          <w:szCs w:val="36"/>
        </w:rPr>
        <w:t> </w:t>
      </w:r>
    </w:p>
    <w:p w:rsidR="00DF3E39" w:rsidRPr="00D35A85" w:rsidRDefault="00DF3E39" w:rsidP="00DF3E39">
      <w:pPr>
        <w:pStyle w:val="paragraph"/>
        <w:spacing w:before="0" w:beforeAutospacing="0" w:after="0" w:afterAutospacing="0"/>
        <w:jc w:val="center"/>
        <w:textAlignment w:val="baseline"/>
        <w:rPr>
          <w:sz w:val="18"/>
          <w:szCs w:val="18"/>
        </w:rPr>
      </w:pPr>
      <w:proofErr w:type="gramStart"/>
      <w:r w:rsidRPr="00D35A85">
        <w:rPr>
          <w:rStyle w:val="normaltextrun"/>
          <w:rFonts w:eastAsiaTheme="majorEastAsia"/>
        </w:rPr>
        <w:t>от</w:t>
      </w:r>
      <w:proofErr w:type="gramEnd"/>
      <w:r w:rsidRPr="00D35A85">
        <w:rPr>
          <w:rStyle w:val="normaltextrun"/>
          <w:rFonts w:eastAsiaTheme="majorEastAsia"/>
        </w:rPr>
        <w:t> 18 октября 2023г. № 108</w:t>
      </w:r>
    </w:p>
    <w:p w:rsidR="00DF3E39" w:rsidRPr="00D35A85" w:rsidRDefault="00DF3E39" w:rsidP="00DF3E39">
      <w:pPr>
        <w:pStyle w:val="paragraph"/>
        <w:spacing w:before="0" w:beforeAutospacing="0" w:after="0" w:afterAutospacing="0"/>
        <w:jc w:val="center"/>
        <w:textAlignment w:val="baseline"/>
        <w:rPr>
          <w:rStyle w:val="eop"/>
          <w:sz w:val="28"/>
          <w:szCs w:val="28"/>
        </w:rPr>
      </w:pPr>
      <w:r w:rsidRPr="00D35A85">
        <w:rPr>
          <w:rStyle w:val="normaltextrun"/>
          <w:rFonts w:eastAsiaTheme="majorEastAsia"/>
        </w:rPr>
        <w:t>с. Цуриб</w:t>
      </w:r>
      <w:r w:rsidRPr="00D35A85">
        <w:rPr>
          <w:rStyle w:val="eop"/>
        </w:rPr>
        <w:t> </w:t>
      </w:r>
    </w:p>
    <w:p w:rsidR="00DF3E39" w:rsidRPr="00D35A85" w:rsidRDefault="00DF3E39" w:rsidP="00DF3E39">
      <w:pPr>
        <w:pStyle w:val="paragraph"/>
        <w:spacing w:before="0" w:beforeAutospacing="0" w:after="0" w:afterAutospacing="0"/>
        <w:jc w:val="center"/>
        <w:textAlignment w:val="baseline"/>
        <w:rPr>
          <w:rStyle w:val="eop"/>
          <w:sz w:val="28"/>
          <w:szCs w:val="28"/>
        </w:rPr>
      </w:pPr>
    </w:p>
    <w:p w:rsidR="00DF3E39" w:rsidRPr="00D35A85" w:rsidRDefault="00DF3E39" w:rsidP="00DF3E39">
      <w:pPr>
        <w:pStyle w:val="a6"/>
        <w:tabs>
          <w:tab w:val="left" w:pos="4140"/>
        </w:tabs>
        <w:ind w:left="0"/>
        <w:jc w:val="center"/>
        <w:rPr>
          <w:rFonts w:ascii="Times New Roman" w:hAnsi="Times New Roman"/>
          <w:b/>
          <w:sz w:val="28"/>
          <w:szCs w:val="28"/>
        </w:rPr>
      </w:pPr>
      <w:r w:rsidRPr="00D35A85">
        <w:rPr>
          <w:rFonts w:ascii="Times New Roman" w:hAnsi="Times New Roman"/>
          <w:b/>
          <w:sz w:val="28"/>
          <w:szCs w:val="28"/>
        </w:rPr>
        <w:t>Об утверждении Регламента реализации полномочий администратора доходов местного бюджета по взысканию дебиторской задолженности по платежам в бюджет, пеням и штрафам по ним</w:t>
      </w:r>
    </w:p>
    <w:p w:rsidR="00DF3E39" w:rsidRPr="00D35A85" w:rsidRDefault="00DF3E39" w:rsidP="00DF3E39">
      <w:pPr>
        <w:pStyle w:val="a6"/>
        <w:tabs>
          <w:tab w:val="left" w:pos="4140"/>
        </w:tabs>
        <w:ind w:left="0"/>
        <w:jc w:val="center"/>
        <w:rPr>
          <w:rFonts w:ascii="Times New Roman" w:hAnsi="Times New Roman"/>
          <w:sz w:val="28"/>
          <w:szCs w:val="28"/>
        </w:rPr>
      </w:pPr>
    </w:p>
    <w:p w:rsidR="00DF3E39" w:rsidRPr="006318A0" w:rsidRDefault="00DF3E39" w:rsidP="00DF3E39">
      <w:pPr>
        <w:pStyle w:val="a6"/>
        <w:tabs>
          <w:tab w:val="left" w:pos="4140"/>
        </w:tabs>
        <w:ind w:left="0"/>
        <w:jc w:val="both"/>
        <w:rPr>
          <w:rFonts w:ascii="Times New Roman" w:hAnsi="Times New Roman"/>
          <w:b/>
          <w:i/>
          <w:sz w:val="28"/>
          <w:szCs w:val="28"/>
        </w:rPr>
      </w:pPr>
      <w:r w:rsidRPr="00D35A85">
        <w:rPr>
          <w:rFonts w:ascii="Times New Roman" w:hAnsi="Times New Roman"/>
          <w:sz w:val="28"/>
          <w:szCs w:val="28"/>
        </w:rPr>
        <w:t xml:space="preserve">     В соответствии со статьей 160.1 Бюджетного кодекса Российской Федерации, приказом Министерства финансов Российской Федерации от 18 ноября 2022г. № 17211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администрация муниципального образования «Чародинский </w:t>
      </w:r>
      <w:proofErr w:type="gramStart"/>
      <w:r w:rsidRPr="00D35A85">
        <w:rPr>
          <w:rFonts w:ascii="Times New Roman" w:hAnsi="Times New Roman"/>
          <w:sz w:val="28"/>
          <w:szCs w:val="28"/>
        </w:rPr>
        <w:t xml:space="preserve">район» </w:t>
      </w:r>
      <w:r>
        <w:rPr>
          <w:rFonts w:ascii="Times New Roman" w:hAnsi="Times New Roman"/>
          <w:sz w:val="28"/>
          <w:szCs w:val="28"/>
        </w:rPr>
        <w:t xml:space="preserve"> </w:t>
      </w:r>
      <w:r w:rsidRPr="006318A0">
        <w:rPr>
          <w:rFonts w:ascii="Times New Roman" w:hAnsi="Times New Roman"/>
          <w:b/>
          <w:i/>
          <w:sz w:val="28"/>
          <w:szCs w:val="28"/>
        </w:rPr>
        <w:t>п</w:t>
      </w:r>
      <w:proofErr w:type="gramEnd"/>
      <w:r w:rsidRPr="006318A0">
        <w:rPr>
          <w:rFonts w:ascii="Times New Roman" w:hAnsi="Times New Roman"/>
          <w:b/>
          <w:i/>
          <w:sz w:val="28"/>
          <w:szCs w:val="28"/>
        </w:rPr>
        <w:t xml:space="preserve"> о с т а н о в л я е т:</w:t>
      </w:r>
    </w:p>
    <w:p w:rsidR="00DF3E39" w:rsidRPr="00D35A85" w:rsidRDefault="00DF3E39" w:rsidP="00DF3E39">
      <w:pPr>
        <w:pStyle w:val="a6"/>
        <w:numPr>
          <w:ilvl w:val="0"/>
          <w:numId w:val="1"/>
        </w:numPr>
        <w:tabs>
          <w:tab w:val="left" w:pos="284"/>
        </w:tabs>
        <w:spacing w:after="0"/>
        <w:ind w:left="0" w:firstLine="284"/>
        <w:jc w:val="both"/>
        <w:rPr>
          <w:rFonts w:ascii="Times New Roman" w:hAnsi="Times New Roman"/>
          <w:b/>
          <w:sz w:val="28"/>
          <w:szCs w:val="28"/>
        </w:rPr>
      </w:pPr>
      <w:r w:rsidRPr="00D35A85">
        <w:rPr>
          <w:rFonts w:ascii="Times New Roman" w:hAnsi="Times New Roman"/>
          <w:sz w:val="28"/>
          <w:szCs w:val="28"/>
        </w:rPr>
        <w:t>Утвердить Регламент реализации полномочий администратора доходов бюджета по взысканию дебиторской задолженности по платежам в бюджет, пеням м штрафам по ним.</w:t>
      </w:r>
    </w:p>
    <w:p w:rsidR="00DF3E39" w:rsidRPr="00D35A85" w:rsidRDefault="00DF3E39" w:rsidP="00DF3E39">
      <w:pPr>
        <w:pStyle w:val="a6"/>
        <w:numPr>
          <w:ilvl w:val="0"/>
          <w:numId w:val="1"/>
        </w:numPr>
        <w:tabs>
          <w:tab w:val="left" w:pos="284"/>
        </w:tabs>
        <w:spacing w:after="0"/>
        <w:ind w:left="0" w:firstLine="284"/>
        <w:jc w:val="both"/>
        <w:rPr>
          <w:rFonts w:ascii="Times New Roman" w:hAnsi="Times New Roman"/>
          <w:b/>
          <w:sz w:val="28"/>
          <w:szCs w:val="28"/>
        </w:rPr>
      </w:pPr>
      <w:r w:rsidRPr="00D35A85">
        <w:rPr>
          <w:rFonts w:ascii="Times New Roman" w:hAnsi="Times New Roman"/>
          <w:sz w:val="28"/>
          <w:szCs w:val="28"/>
        </w:rPr>
        <w:t xml:space="preserve">Муниципальному бюджетному учреждению «Единой информационной </w:t>
      </w:r>
      <w:proofErr w:type="gramStart"/>
      <w:r w:rsidRPr="00D35A85">
        <w:rPr>
          <w:rFonts w:ascii="Times New Roman" w:hAnsi="Times New Roman"/>
          <w:sz w:val="28"/>
          <w:szCs w:val="28"/>
        </w:rPr>
        <w:t>службе»  администрации</w:t>
      </w:r>
      <w:proofErr w:type="gramEnd"/>
      <w:r w:rsidRPr="00D35A85">
        <w:rPr>
          <w:rFonts w:ascii="Times New Roman" w:hAnsi="Times New Roman"/>
          <w:sz w:val="28"/>
          <w:szCs w:val="28"/>
        </w:rPr>
        <w:t xml:space="preserve"> муниципального образования «Чародинский район» опубликовать настоящее постановление в районной газете «</w:t>
      </w:r>
      <w:proofErr w:type="spellStart"/>
      <w:r w:rsidRPr="00D35A85">
        <w:rPr>
          <w:rFonts w:ascii="Times New Roman" w:hAnsi="Times New Roman"/>
          <w:sz w:val="28"/>
          <w:szCs w:val="28"/>
        </w:rPr>
        <w:t>Чарада</w:t>
      </w:r>
      <w:proofErr w:type="spellEnd"/>
      <w:r w:rsidRPr="00D35A85">
        <w:rPr>
          <w:rFonts w:ascii="Times New Roman" w:hAnsi="Times New Roman"/>
          <w:sz w:val="28"/>
          <w:szCs w:val="28"/>
        </w:rPr>
        <w:t>» и разместить на официальном сайте муниципального образования «Чародинский район» в информационно-телекоммуникационной сети «Интернет».</w:t>
      </w:r>
    </w:p>
    <w:p w:rsidR="00DF3E39" w:rsidRPr="00D35A85" w:rsidRDefault="00DF3E39" w:rsidP="00DF3E39">
      <w:pPr>
        <w:pStyle w:val="a6"/>
        <w:numPr>
          <w:ilvl w:val="0"/>
          <w:numId w:val="1"/>
        </w:numPr>
        <w:tabs>
          <w:tab w:val="left" w:pos="284"/>
        </w:tabs>
        <w:spacing w:after="0"/>
        <w:ind w:left="0" w:firstLine="284"/>
        <w:jc w:val="both"/>
        <w:rPr>
          <w:rFonts w:ascii="Times New Roman" w:hAnsi="Times New Roman"/>
          <w:b/>
          <w:sz w:val="28"/>
          <w:szCs w:val="28"/>
        </w:rPr>
      </w:pPr>
      <w:r w:rsidRPr="00D35A85">
        <w:rPr>
          <w:rFonts w:ascii="Times New Roman" w:hAnsi="Times New Roman"/>
          <w:sz w:val="28"/>
          <w:szCs w:val="28"/>
        </w:rPr>
        <w:t xml:space="preserve">Контроль за исполнением постановления возложить на заместителя главы администрации муниципального образования «Чародинский район» </w:t>
      </w:r>
      <w:proofErr w:type="spellStart"/>
      <w:r w:rsidRPr="00D35A85">
        <w:rPr>
          <w:rFonts w:ascii="Times New Roman" w:hAnsi="Times New Roman"/>
          <w:sz w:val="28"/>
          <w:szCs w:val="28"/>
        </w:rPr>
        <w:t>Омарова</w:t>
      </w:r>
      <w:proofErr w:type="spellEnd"/>
      <w:r w:rsidRPr="00D35A85">
        <w:rPr>
          <w:rFonts w:ascii="Times New Roman" w:hAnsi="Times New Roman"/>
          <w:sz w:val="28"/>
          <w:szCs w:val="28"/>
        </w:rPr>
        <w:t xml:space="preserve"> М.З.</w:t>
      </w:r>
    </w:p>
    <w:p w:rsidR="00DF3E39" w:rsidRPr="00D35A85" w:rsidRDefault="00DF3E39" w:rsidP="00DF3E39">
      <w:pPr>
        <w:pStyle w:val="a6"/>
        <w:numPr>
          <w:ilvl w:val="0"/>
          <w:numId w:val="1"/>
        </w:numPr>
        <w:tabs>
          <w:tab w:val="left" w:pos="284"/>
        </w:tabs>
        <w:spacing w:after="0"/>
        <w:ind w:left="0" w:firstLine="284"/>
        <w:jc w:val="both"/>
        <w:rPr>
          <w:rFonts w:ascii="Times New Roman" w:hAnsi="Times New Roman"/>
          <w:b/>
          <w:sz w:val="28"/>
          <w:szCs w:val="28"/>
        </w:rPr>
      </w:pPr>
      <w:r w:rsidRPr="00D35A85">
        <w:rPr>
          <w:rFonts w:ascii="Times New Roman" w:hAnsi="Times New Roman"/>
          <w:sz w:val="28"/>
          <w:szCs w:val="28"/>
        </w:rPr>
        <w:t xml:space="preserve">Постановление вступает в силу после его официального опубликования.   </w:t>
      </w:r>
    </w:p>
    <w:p w:rsidR="00DF3E39" w:rsidRPr="00D35A85" w:rsidRDefault="00DF3E39" w:rsidP="00DF3E39">
      <w:pPr>
        <w:pStyle w:val="a6"/>
        <w:tabs>
          <w:tab w:val="left" w:pos="4140"/>
        </w:tabs>
        <w:jc w:val="both"/>
        <w:rPr>
          <w:rFonts w:ascii="Times New Roman" w:hAnsi="Times New Roman"/>
          <w:b/>
          <w:sz w:val="28"/>
          <w:szCs w:val="28"/>
        </w:rPr>
      </w:pPr>
    </w:p>
    <w:p w:rsidR="00DF3E39" w:rsidRDefault="00DF3E39" w:rsidP="00DF3E39">
      <w:pPr>
        <w:ind w:left="720"/>
        <w:jc w:val="right"/>
        <w:rPr>
          <w:rFonts w:ascii="Times New Roman" w:hAnsi="Times New Roman"/>
          <w:b/>
          <w:sz w:val="28"/>
          <w:szCs w:val="28"/>
        </w:rPr>
      </w:pPr>
    </w:p>
    <w:p w:rsidR="00DF3E39" w:rsidRPr="00D35A85" w:rsidRDefault="00DF3E39" w:rsidP="00DF3E39">
      <w:pPr>
        <w:ind w:left="720"/>
        <w:jc w:val="right"/>
        <w:rPr>
          <w:rFonts w:ascii="Times New Roman" w:hAnsi="Times New Roman"/>
          <w:b/>
          <w:sz w:val="28"/>
          <w:szCs w:val="28"/>
        </w:rPr>
      </w:pPr>
    </w:p>
    <w:p w:rsidR="00DF3E39" w:rsidRPr="00D35A85" w:rsidRDefault="00DF3E39" w:rsidP="00DF3E39">
      <w:pPr>
        <w:pStyle w:val="paragraph"/>
        <w:spacing w:before="0" w:beforeAutospacing="0" w:after="0" w:afterAutospacing="0"/>
        <w:jc w:val="both"/>
        <w:textAlignment w:val="baseline"/>
        <w:rPr>
          <w:sz w:val="28"/>
          <w:szCs w:val="28"/>
        </w:rPr>
      </w:pPr>
      <w:r w:rsidRPr="00D35A85">
        <w:rPr>
          <w:rStyle w:val="normaltextrun"/>
          <w:rFonts w:eastAsiaTheme="majorEastAsia"/>
          <w:b/>
          <w:bCs/>
          <w:sz w:val="28"/>
          <w:szCs w:val="28"/>
        </w:rPr>
        <w:t>      Глава администрации</w:t>
      </w:r>
      <w:r w:rsidRPr="00D35A85">
        <w:rPr>
          <w:rStyle w:val="eop"/>
          <w:sz w:val="28"/>
          <w:szCs w:val="28"/>
        </w:rPr>
        <w:t> </w:t>
      </w:r>
    </w:p>
    <w:p w:rsidR="00DF3E39" w:rsidRPr="00D35A85" w:rsidRDefault="00DF3E39" w:rsidP="00DF3E39">
      <w:pPr>
        <w:pStyle w:val="paragraph"/>
        <w:spacing w:before="0" w:beforeAutospacing="0" w:after="0" w:afterAutospacing="0"/>
        <w:jc w:val="both"/>
        <w:textAlignment w:val="baseline"/>
        <w:rPr>
          <w:sz w:val="28"/>
          <w:szCs w:val="28"/>
        </w:rPr>
      </w:pPr>
      <w:proofErr w:type="gramStart"/>
      <w:r w:rsidRPr="00D35A85">
        <w:rPr>
          <w:rStyle w:val="normaltextrun"/>
          <w:rFonts w:eastAsiaTheme="majorEastAsia"/>
          <w:b/>
          <w:bCs/>
          <w:sz w:val="28"/>
          <w:szCs w:val="28"/>
        </w:rPr>
        <w:t>муниципального</w:t>
      </w:r>
      <w:proofErr w:type="gramEnd"/>
      <w:r w:rsidRPr="00D35A85">
        <w:rPr>
          <w:rStyle w:val="normaltextrun"/>
          <w:rFonts w:eastAsiaTheme="majorEastAsia"/>
          <w:b/>
          <w:bCs/>
          <w:sz w:val="28"/>
          <w:szCs w:val="28"/>
        </w:rPr>
        <w:t> образования</w:t>
      </w:r>
      <w:r w:rsidRPr="00D35A85">
        <w:rPr>
          <w:rStyle w:val="eop"/>
          <w:sz w:val="28"/>
          <w:szCs w:val="28"/>
        </w:rPr>
        <w:t> </w:t>
      </w:r>
    </w:p>
    <w:p w:rsidR="00DF3E39" w:rsidRPr="00D35A85" w:rsidRDefault="00DF3E39" w:rsidP="00DF3E39">
      <w:pPr>
        <w:pStyle w:val="paragraph"/>
        <w:spacing w:before="0" w:beforeAutospacing="0" w:after="0" w:afterAutospacing="0"/>
        <w:jc w:val="both"/>
        <w:textAlignment w:val="baseline"/>
        <w:rPr>
          <w:rStyle w:val="eop"/>
          <w:sz w:val="28"/>
          <w:szCs w:val="28"/>
        </w:rPr>
      </w:pPr>
      <w:r w:rsidRPr="00D35A85">
        <w:rPr>
          <w:rStyle w:val="normaltextrun"/>
          <w:rFonts w:eastAsiaTheme="majorEastAsia"/>
          <w:b/>
          <w:bCs/>
          <w:sz w:val="28"/>
          <w:szCs w:val="28"/>
        </w:rPr>
        <w:t>       «</w:t>
      </w:r>
      <w:r w:rsidRPr="00D35A85">
        <w:rPr>
          <w:rStyle w:val="spellingerror"/>
          <w:rFonts w:eastAsiaTheme="majorEastAsia"/>
          <w:b/>
          <w:sz w:val="28"/>
          <w:szCs w:val="28"/>
        </w:rPr>
        <w:t>Чародинский</w:t>
      </w:r>
      <w:r w:rsidRPr="00D35A85">
        <w:rPr>
          <w:rStyle w:val="normaltextrun"/>
          <w:rFonts w:eastAsiaTheme="majorEastAsia"/>
          <w:b/>
          <w:bCs/>
          <w:sz w:val="28"/>
          <w:szCs w:val="28"/>
        </w:rPr>
        <w:t> </w:t>
      </w:r>
      <w:proofErr w:type="gramStart"/>
      <w:r w:rsidRPr="00D35A85">
        <w:rPr>
          <w:rStyle w:val="contextualspellingandgrammarerror"/>
          <w:rFonts w:eastAsiaTheme="majorEastAsia"/>
          <w:b/>
          <w:bCs/>
          <w:sz w:val="28"/>
          <w:szCs w:val="28"/>
        </w:rPr>
        <w:t>район»   </w:t>
      </w:r>
      <w:proofErr w:type="gramEnd"/>
      <w:r w:rsidRPr="00D35A85">
        <w:rPr>
          <w:rStyle w:val="normaltextrun"/>
          <w:rFonts w:eastAsiaTheme="majorEastAsia"/>
          <w:b/>
          <w:bCs/>
          <w:sz w:val="28"/>
          <w:szCs w:val="28"/>
        </w:rPr>
        <w:t>                          </w:t>
      </w:r>
      <w:r>
        <w:rPr>
          <w:rStyle w:val="normaltextrun"/>
          <w:rFonts w:eastAsiaTheme="majorEastAsia"/>
          <w:b/>
          <w:bCs/>
          <w:sz w:val="28"/>
          <w:szCs w:val="28"/>
        </w:rPr>
        <w:t xml:space="preserve">            </w:t>
      </w:r>
      <w:r w:rsidRPr="00D35A85">
        <w:rPr>
          <w:rStyle w:val="normaltextrun"/>
          <w:rFonts w:eastAsiaTheme="majorEastAsia"/>
          <w:b/>
          <w:bCs/>
          <w:sz w:val="28"/>
          <w:szCs w:val="28"/>
        </w:rPr>
        <w:t>                  М.А. Магомедов</w:t>
      </w:r>
      <w:r w:rsidRPr="00D35A85">
        <w:rPr>
          <w:rStyle w:val="eop"/>
          <w:sz w:val="28"/>
          <w:szCs w:val="28"/>
        </w:rPr>
        <w:t> </w:t>
      </w:r>
    </w:p>
    <w:p w:rsidR="00DF3E39" w:rsidRPr="00D35A85" w:rsidRDefault="00DF3E39" w:rsidP="00DF3E39">
      <w:pPr>
        <w:pStyle w:val="paragraph"/>
        <w:spacing w:before="0" w:beforeAutospacing="0" w:after="0" w:afterAutospacing="0"/>
        <w:jc w:val="both"/>
        <w:textAlignment w:val="baseline"/>
        <w:rPr>
          <w:rStyle w:val="eop"/>
          <w:sz w:val="28"/>
          <w:szCs w:val="28"/>
        </w:rPr>
      </w:pPr>
    </w:p>
    <w:p w:rsidR="00DF3E39" w:rsidRDefault="00DF3E39" w:rsidP="00DF3E39">
      <w:pPr>
        <w:ind w:firstLine="709"/>
        <w:jc w:val="right"/>
        <w:rPr>
          <w:rFonts w:ascii="Times New Roman" w:hAnsi="Times New Roman"/>
        </w:rPr>
      </w:pPr>
    </w:p>
    <w:p w:rsidR="00DF3E39" w:rsidRDefault="00DF3E39" w:rsidP="00DF3E39">
      <w:pPr>
        <w:ind w:firstLine="709"/>
        <w:jc w:val="right"/>
        <w:rPr>
          <w:rFonts w:ascii="Times New Roman" w:hAnsi="Times New Roman"/>
        </w:rPr>
      </w:pPr>
    </w:p>
    <w:p w:rsidR="00DF3E39" w:rsidRDefault="00DF3E39" w:rsidP="00DF3E39">
      <w:pPr>
        <w:ind w:firstLine="709"/>
        <w:jc w:val="right"/>
        <w:rPr>
          <w:rFonts w:ascii="Times New Roman" w:hAnsi="Times New Roman"/>
        </w:rPr>
      </w:pPr>
    </w:p>
    <w:p w:rsidR="00DF3E39" w:rsidRPr="006318A0" w:rsidRDefault="00DF3E39" w:rsidP="00DF3E39">
      <w:pPr>
        <w:ind w:firstLine="709"/>
        <w:jc w:val="right"/>
        <w:rPr>
          <w:rFonts w:ascii="Times New Roman" w:hAnsi="Times New Roman"/>
          <w:b/>
        </w:rPr>
      </w:pPr>
      <w:r w:rsidRPr="006318A0">
        <w:rPr>
          <w:rFonts w:ascii="Times New Roman" w:hAnsi="Times New Roman"/>
          <w:b/>
        </w:rPr>
        <w:lastRenderedPageBreak/>
        <w:t>Утвержден</w:t>
      </w:r>
    </w:p>
    <w:p w:rsidR="00DF3E39" w:rsidRPr="006318A0" w:rsidRDefault="00DF3E39" w:rsidP="00DF3E39">
      <w:pPr>
        <w:ind w:firstLine="709"/>
        <w:jc w:val="right"/>
        <w:rPr>
          <w:rFonts w:ascii="Times New Roman" w:hAnsi="Times New Roman"/>
        </w:rPr>
      </w:pPr>
      <w:proofErr w:type="gramStart"/>
      <w:r w:rsidRPr="006318A0">
        <w:rPr>
          <w:rFonts w:ascii="Times New Roman" w:hAnsi="Times New Roman"/>
        </w:rPr>
        <w:t>постановлением</w:t>
      </w:r>
      <w:proofErr w:type="gramEnd"/>
      <w:r w:rsidRPr="006318A0">
        <w:rPr>
          <w:rFonts w:ascii="Times New Roman" w:hAnsi="Times New Roman"/>
        </w:rPr>
        <w:t xml:space="preserve"> Администрации </w:t>
      </w:r>
    </w:p>
    <w:p w:rsidR="00DF3E39" w:rsidRPr="006318A0" w:rsidRDefault="00DF3E39" w:rsidP="00DF3E39">
      <w:pPr>
        <w:ind w:firstLine="709"/>
        <w:jc w:val="right"/>
        <w:rPr>
          <w:rFonts w:ascii="Times New Roman" w:hAnsi="Times New Roman"/>
        </w:rPr>
      </w:pPr>
      <w:proofErr w:type="gramStart"/>
      <w:r w:rsidRPr="006318A0">
        <w:rPr>
          <w:rFonts w:ascii="Times New Roman" w:hAnsi="Times New Roman"/>
        </w:rPr>
        <w:t>муниципального</w:t>
      </w:r>
      <w:proofErr w:type="gramEnd"/>
      <w:r w:rsidRPr="006318A0">
        <w:rPr>
          <w:rFonts w:ascii="Times New Roman" w:hAnsi="Times New Roman"/>
        </w:rPr>
        <w:t xml:space="preserve"> образования </w:t>
      </w:r>
    </w:p>
    <w:p w:rsidR="00DF3E39" w:rsidRPr="006318A0" w:rsidRDefault="00DF3E39" w:rsidP="00DF3E39">
      <w:pPr>
        <w:ind w:firstLine="709"/>
        <w:jc w:val="right"/>
        <w:rPr>
          <w:rFonts w:ascii="Times New Roman" w:hAnsi="Times New Roman"/>
        </w:rPr>
      </w:pPr>
      <w:r w:rsidRPr="006318A0">
        <w:rPr>
          <w:rFonts w:ascii="Times New Roman" w:hAnsi="Times New Roman"/>
        </w:rPr>
        <w:t>«Чародинский район»</w:t>
      </w:r>
    </w:p>
    <w:p w:rsidR="00DF3E39" w:rsidRPr="006318A0" w:rsidRDefault="00DF3E39" w:rsidP="00DF3E39">
      <w:pPr>
        <w:ind w:firstLine="709"/>
        <w:jc w:val="right"/>
        <w:rPr>
          <w:rFonts w:ascii="Times New Roman" w:hAnsi="Times New Roman"/>
        </w:rPr>
      </w:pPr>
      <w:proofErr w:type="gramStart"/>
      <w:r w:rsidRPr="006318A0">
        <w:rPr>
          <w:rFonts w:ascii="Times New Roman" w:hAnsi="Times New Roman"/>
        </w:rPr>
        <w:t>от</w:t>
      </w:r>
      <w:proofErr w:type="gramEnd"/>
      <w:r w:rsidRPr="006318A0">
        <w:rPr>
          <w:rFonts w:ascii="Times New Roman" w:hAnsi="Times New Roman"/>
        </w:rPr>
        <w:t xml:space="preserve"> 18.10.2023 г. №108</w:t>
      </w:r>
    </w:p>
    <w:p w:rsidR="00DF3E39" w:rsidRPr="006318A0" w:rsidRDefault="00DF3E39" w:rsidP="00DF3E39">
      <w:pPr>
        <w:ind w:firstLine="709"/>
        <w:jc w:val="right"/>
        <w:rPr>
          <w:rFonts w:ascii="Times New Roman" w:hAnsi="Times New Roman"/>
        </w:rPr>
      </w:pPr>
    </w:p>
    <w:p w:rsidR="00DF3E39" w:rsidRPr="006318A0" w:rsidRDefault="00DF3E39" w:rsidP="00DF3E39">
      <w:pPr>
        <w:jc w:val="center"/>
        <w:rPr>
          <w:rFonts w:ascii="Times New Roman" w:hAnsi="Times New Roman"/>
          <w:b/>
          <w:bCs/>
          <w:color w:val="26282F"/>
          <w:sz w:val="26"/>
          <w:szCs w:val="26"/>
        </w:rPr>
      </w:pPr>
      <w:r w:rsidRPr="006318A0">
        <w:rPr>
          <w:rFonts w:ascii="Times New Roman" w:hAnsi="Times New Roman"/>
          <w:b/>
          <w:bCs/>
          <w:color w:val="26282F"/>
          <w:sz w:val="26"/>
          <w:szCs w:val="26"/>
        </w:rPr>
        <w:t>РЕГЛАМЕНТ</w:t>
      </w:r>
      <w:r>
        <w:rPr>
          <w:rFonts w:ascii="Times New Roman" w:hAnsi="Times New Roman"/>
          <w:b/>
          <w:bCs/>
          <w:color w:val="26282F"/>
          <w:sz w:val="26"/>
          <w:szCs w:val="26"/>
        </w:rPr>
        <w:t xml:space="preserve"> </w:t>
      </w:r>
    </w:p>
    <w:p w:rsidR="00DF3E39" w:rsidRPr="006318A0" w:rsidRDefault="00DF3E39" w:rsidP="00DF3E39">
      <w:pPr>
        <w:jc w:val="center"/>
        <w:rPr>
          <w:rFonts w:ascii="Times New Roman" w:hAnsi="Times New Roman"/>
          <w:b/>
          <w:bCs/>
          <w:color w:val="26282F"/>
          <w:sz w:val="26"/>
          <w:szCs w:val="26"/>
        </w:rPr>
      </w:pPr>
      <w:proofErr w:type="gramStart"/>
      <w:r>
        <w:rPr>
          <w:rFonts w:ascii="Times New Roman" w:hAnsi="Times New Roman"/>
          <w:b/>
          <w:bCs/>
          <w:color w:val="26282F"/>
          <w:sz w:val="26"/>
          <w:szCs w:val="26"/>
        </w:rPr>
        <w:t>р</w:t>
      </w:r>
      <w:r w:rsidRPr="006318A0">
        <w:rPr>
          <w:rFonts w:ascii="Times New Roman" w:hAnsi="Times New Roman"/>
          <w:b/>
          <w:bCs/>
          <w:color w:val="26282F"/>
          <w:sz w:val="26"/>
          <w:szCs w:val="26"/>
        </w:rPr>
        <w:t>еализации  полномочий</w:t>
      </w:r>
      <w:proofErr w:type="gramEnd"/>
      <w:r w:rsidRPr="006318A0">
        <w:rPr>
          <w:rFonts w:ascii="Times New Roman" w:hAnsi="Times New Roman"/>
          <w:b/>
          <w:bCs/>
          <w:color w:val="26282F"/>
          <w:sz w:val="26"/>
          <w:szCs w:val="26"/>
        </w:rPr>
        <w:t xml:space="preserve"> администратора доходов местного бюджета по взысканию дебиторской задолженности по платежам в бюджет, пеням и штрафам по ним </w:t>
      </w:r>
    </w:p>
    <w:p w:rsidR="00DF3E39" w:rsidRPr="006318A0" w:rsidRDefault="00DF3E39" w:rsidP="00DF3E39">
      <w:pPr>
        <w:rPr>
          <w:rFonts w:ascii="Times New Roman" w:hAnsi="Times New Roman"/>
          <w:b/>
          <w:bCs/>
          <w:color w:val="26282F"/>
        </w:rPr>
      </w:pPr>
    </w:p>
    <w:p w:rsidR="00DF3E39" w:rsidRPr="006318A0" w:rsidRDefault="00DF3E39" w:rsidP="00DF3E39">
      <w:pPr>
        <w:jc w:val="center"/>
        <w:rPr>
          <w:rFonts w:ascii="Times New Roman" w:hAnsi="Times New Roman"/>
          <w:b/>
          <w:bCs/>
          <w:color w:val="26282F"/>
        </w:rPr>
      </w:pPr>
      <w:r w:rsidRPr="006318A0">
        <w:rPr>
          <w:rFonts w:ascii="Times New Roman" w:hAnsi="Times New Roman"/>
          <w:b/>
          <w:bCs/>
          <w:color w:val="26282F"/>
        </w:rPr>
        <w:t>ОБЩИЕ ПОЛОЖЕНИЯ</w:t>
      </w:r>
    </w:p>
    <w:p w:rsidR="00DF3E39" w:rsidRPr="006318A0" w:rsidRDefault="00DF3E39" w:rsidP="00DF3E39">
      <w:pPr>
        <w:rPr>
          <w:rFonts w:ascii="Times New Roman" w:hAnsi="Times New Roman"/>
          <w:b/>
          <w:bCs/>
          <w:color w:val="26282F"/>
        </w:rPr>
      </w:pPr>
    </w:p>
    <w:p w:rsidR="00DF3E39" w:rsidRPr="006318A0" w:rsidRDefault="00DF3E39" w:rsidP="00DF3E39">
      <w:pPr>
        <w:pStyle w:val="a3"/>
        <w:numPr>
          <w:ilvl w:val="1"/>
          <w:numId w:val="2"/>
        </w:numPr>
        <w:ind w:left="0" w:firstLine="567"/>
        <w:jc w:val="both"/>
        <w:rPr>
          <w:rFonts w:ascii="Times New Roman" w:hAnsi="Times New Roman"/>
          <w:b/>
          <w:bCs/>
          <w:color w:val="26282F"/>
          <w:sz w:val="26"/>
          <w:szCs w:val="26"/>
        </w:rPr>
      </w:pPr>
      <w:r w:rsidRPr="006318A0">
        <w:rPr>
          <w:rFonts w:ascii="Times New Roman" w:hAnsi="Times New Roman"/>
          <w:bCs/>
          <w:color w:val="26282F"/>
          <w:sz w:val="26"/>
          <w:szCs w:val="26"/>
        </w:rPr>
        <w:t xml:space="preserve"> Регламент реализации полномочий администрации муниципального образования «Чародинский район» (администратора доходов бюджета) по взысканию дебиторской задолженности по платежам в местный бюджет, пеням и штрафам по ним, являющимся источниками формирования доходов бюджетов бюджетной системы Российской Федерации (далее – Регламент) устанавливает:</w:t>
      </w:r>
    </w:p>
    <w:p w:rsidR="00DF3E39" w:rsidRPr="006318A0" w:rsidRDefault="00DF3E39" w:rsidP="00DF3E39">
      <w:pPr>
        <w:pStyle w:val="a3"/>
        <w:ind w:left="0" w:firstLine="567"/>
        <w:jc w:val="both"/>
        <w:rPr>
          <w:rFonts w:ascii="Times New Roman" w:hAnsi="Times New Roman"/>
          <w:bCs/>
          <w:color w:val="26282F"/>
          <w:sz w:val="26"/>
          <w:szCs w:val="26"/>
        </w:rPr>
      </w:pPr>
      <w:proofErr w:type="gramStart"/>
      <w:r w:rsidRPr="006318A0">
        <w:rPr>
          <w:rFonts w:ascii="Times New Roman" w:hAnsi="Times New Roman"/>
          <w:bCs/>
          <w:color w:val="26282F"/>
          <w:sz w:val="26"/>
          <w:szCs w:val="26"/>
        </w:rPr>
        <w:t>а</w:t>
      </w:r>
      <w:proofErr w:type="gramEnd"/>
      <w:r w:rsidRPr="006318A0">
        <w:rPr>
          <w:rFonts w:ascii="Times New Roman" w:hAnsi="Times New Roman"/>
          <w:bCs/>
          <w:color w:val="26282F"/>
          <w:sz w:val="26"/>
          <w:szCs w:val="26"/>
        </w:rPr>
        <w:t>)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по:</w:t>
      </w:r>
    </w:p>
    <w:p w:rsidR="00DF3E39" w:rsidRPr="006318A0" w:rsidRDefault="00DF3E39" w:rsidP="00DF3E39">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DF3E39" w:rsidRPr="006318A0" w:rsidRDefault="00DF3E39" w:rsidP="00DF3E39">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DF3E39" w:rsidRPr="006318A0" w:rsidRDefault="00DF3E39" w:rsidP="00DF3E39">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DF3E39" w:rsidRPr="006318A0" w:rsidRDefault="00DF3E39" w:rsidP="00DF3E39">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DF3E39" w:rsidRPr="006318A0" w:rsidRDefault="00DF3E39" w:rsidP="00DF3E39">
      <w:pPr>
        <w:pStyle w:val="a3"/>
        <w:ind w:left="0" w:firstLine="567"/>
        <w:jc w:val="both"/>
        <w:rPr>
          <w:rFonts w:ascii="Times New Roman" w:hAnsi="Times New Roman"/>
          <w:bCs/>
          <w:color w:val="26282F"/>
          <w:sz w:val="26"/>
          <w:szCs w:val="26"/>
        </w:rPr>
      </w:pPr>
      <w:proofErr w:type="gramStart"/>
      <w:r w:rsidRPr="006318A0">
        <w:rPr>
          <w:rFonts w:ascii="Times New Roman" w:hAnsi="Times New Roman"/>
          <w:bCs/>
          <w:color w:val="26282F"/>
          <w:sz w:val="26"/>
          <w:szCs w:val="26"/>
        </w:rPr>
        <w:t>б</w:t>
      </w:r>
      <w:proofErr w:type="gramEnd"/>
      <w:r w:rsidRPr="006318A0">
        <w:rPr>
          <w:rFonts w:ascii="Times New Roman" w:hAnsi="Times New Roman"/>
          <w:bCs/>
          <w:color w:val="26282F"/>
          <w:sz w:val="26"/>
          <w:szCs w:val="26"/>
        </w:rPr>
        <w:t>) 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w:t>
      </w:r>
    </w:p>
    <w:p w:rsidR="00DF3E39" w:rsidRPr="006318A0" w:rsidRDefault="00DF3E39" w:rsidP="00DF3E39">
      <w:pPr>
        <w:pStyle w:val="a3"/>
        <w:ind w:left="0" w:firstLine="567"/>
        <w:jc w:val="both"/>
        <w:rPr>
          <w:rFonts w:ascii="Times New Roman" w:hAnsi="Times New Roman"/>
          <w:bCs/>
          <w:color w:val="26282F"/>
          <w:sz w:val="26"/>
          <w:szCs w:val="26"/>
        </w:rPr>
      </w:pPr>
      <w:proofErr w:type="gramStart"/>
      <w:r w:rsidRPr="006318A0">
        <w:rPr>
          <w:rFonts w:ascii="Times New Roman" w:hAnsi="Times New Roman"/>
          <w:bCs/>
          <w:color w:val="26282F"/>
          <w:sz w:val="26"/>
          <w:szCs w:val="26"/>
        </w:rPr>
        <w:t>в</w:t>
      </w:r>
      <w:proofErr w:type="gramEnd"/>
      <w:r w:rsidRPr="006318A0">
        <w:rPr>
          <w:rFonts w:ascii="Times New Roman" w:hAnsi="Times New Roman"/>
          <w:bCs/>
          <w:color w:val="26282F"/>
          <w:sz w:val="26"/>
          <w:szCs w:val="26"/>
        </w:rPr>
        <w:t>) Перечень сотрудников администратора доходов бюджета, ответственных за работу с дебиторской задолженностью по доходам;</w:t>
      </w:r>
    </w:p>
    <w:p w:rsidR="00DF3E39" w:rsidRPr="006318A0" w:rsidRDefault="00DF3E39" w:rsidP="00DF3E39">
      <w:pPr>
        <w:pStyle w:val="a3"/>
        <w:ind w:left="0" w:firstLine="567"/>
        <w:jc w:val="both"/>
        <w:rPr>
          <w:rFonts w:ascii="Times New Roman" w:hAnsi="Times New Roman"/>
          <w:bCs/>
          <w:color w:val="26282F"/>
          <w:sz w:val="26"/>
          <w:szCs w:val="26"/>
        </w:rPr>
      </w:pPr>
      <w:proofErr w:type="gramStart"/>
      <w:r w:rsidRPr="006318A0">
        <w:rPr>
          <w:rFonts w:ascii="Times New Roman" w:hAnsi="Times New Roman"/>
          <w:bCs/>
          <w:color w:val="26282F"/>
          <w:sz w:val="26"/>
          <w:szCs w:val="26"/>
        </w:rPr>
        <w:t xml:space="preserve">г)   </w:t>
      </w:r>
      <w:proofErr w:type="gramEnd"/>
      <w:r w:rsidRPr="006318A0">
        <w:rPr>
          <w:rFonts w:ascii="Times New Roman" w:hAnsi="Times New Roman"/>
          <w:bCs/>
          <w:color w:val="26282F"/>
          <w:sz w:val="26"/>
          <w:szCs w:val="26"/>
        </w:rPr>
        <w:t>Порядок обмена информацией (первичными учетными документами) между сотрудниками администратора доходов бюджета.</w:t>
      </w:r>
    </w:p>
    <w:p w:rsidR="00DF3E39" w:rsidRPr="006318A0" w:rsidRDefault="00DF3E39" w:rsidP="00DF3E39">
      <w:pPr>
        <w:pStyle w:val="a3"/>
        <w:ind w:left="0" w:firstLine="567"/>
        <w:jc w:val="both"/>
        <w:rPr>
          <w:rFonts w:ascii="Times New Roman" w:hAnsi="Times New Roman"/>
          <w:bCs/>
          <w:color w:val="26282F"/>
          <w:sz w:val="26"/>
          <w:szCs w:val="26"/>
        </w:rPr>
      </w:pPr>
      <w:r w:rsidRPr="006318A0">
        <w:rPr>
          <w:rFonts w:ascii="Times New Roman" w:hAnsi="Times New Roman"/>
          <w:b/>
          <w:bCs/>
          <w:color w:val="26282F"/>
          <w:sz w:val="26"/>
          <w:szCs w:val="26"/>
        </w:rPr>
        <w:t>1.2</w:t>
      </w:r>
      <w:r w:rsidRPr="006318A0">
        <w:rPr>
          <w:rFonts w:ascii="Times New Roman" w:hAnsi="Times New Roman"/>
          <w:bCs/>
          <w:color w:val="26282F"/>
          <w:sz w:val="26"/>
          <w:szCs w:val="26"/>
        </w:rPr>
        <w:t>.  Порядок взаимодействия структурных подразделений (сотрудников) администрации в случае принудительного взыскания дебиторской задолженности по доходам;</w:t>
      </w:r>
    </w:p>
    <w:p w:rsidR="00DF3E39" w:rsidRPr="006318A0" w:rsidRDefault="00DF3E39" w:rsidP="00DF3E39">
      <w:pPr>
        <w:pStyle w:val="a3"/>
        <w:ind w:left="0" w:firstLine="567"/>
        <w:jc w:val="both"/>
        <w:rPr>
          <w:rFonts w:ascii="Times New Roman" w:hAnsi="Times New Roman"/>
          <w:bCs/>
          <w:color w:val="26282F"/>
          <w:sz w:val="26"/>
          <w:szCs w:val="26"/>
        </w:rPr>
      </w:pPr>
      <w:r w:rsidRPr="006318A0">
        <w:rPr>
          <w:rFonts w:ascii="Times New Roman" w:hAnsi="Times New Roman"/>
          <w:b/>
          <w:bCs/>
          <w:color w:val="26282F"/>
          <w:sz w:val="26"/>
          <w:szCs w:val="26"/>
        </w:rPr>
        <w:t>1.3.</w:t>
      </w:r>
      <w:r w:rsidRPr="006318A0">
        <w:rPr>
          <w:rFonts w:ascii="Times New Roman" w:hAnsi="Times New Roman"/>
          <w:bCs/>
          <w:color w:val="26282F"/>
          <w:sz w:val="26"/>
          <w:szCs w:val="26"/>
        </w:rPr>
        <w:t xml:space="preserve"> Порядок обмена информацией (первичными учетными документами) между сотрудниками администрации.</w:t>
      </w:r>
    </w:p>
    <w:p w:rsidR="00DF3E39" w:rsidRPr="006318A0" w:rsidRDefault="00DF3E39" w:rsidP="00DF3E39">
      <w:pPr>
        <w:pStyle w:val="a3"/>
        <w:ind w:left="0" w:firstLine="567"/>
        <w:jc w:val="both"/>
        <w:rPr>
          <w:rFonts w:ascii="Times New Roman" w:hAnsi="Times New Roman"/>
          <w:bCs/>
          <w:color w:val="26282F"/>
          <w:sz w:val="26"/>
          <w:szCs w:val="26"/>
        </w:rPr>
      </w:pPr>
      <w:r w:rsidRPr="006318A0">
        <w:rPr>
          <w:rFonts w:ascii="Times New Roman" w:hAnsi="Times New Roman"/>
          <w:b/>
          <w:bCs/>
          <w:color w:val="26282F"/>
          <w:sz w:val="26"/>
          <w:szCs w:val="26"/>
        </w:rPr>
        <w:lastRenderedPageBreak/>
        <w:t>1.4</w:t>
      </w:r>
      <w:r w:rsidRPr="006318A0">
        <w:rPr>
          <w:rFonts w:ascii="Times New Roman" w:hAnsi="Times New Roman"/>
          <w:bCs/>
          <w:color w:val="26282F"/>
          <w:sz w:val="26"/>
          <w:szCs w:val="26"/>
        </w:rPr>
        <w:t>.  Действие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DF3E39" w:rsidRPr="006318A0" w:rsidRDefault="00DF3E39" w:rsidP="00DF3E39">
      <w:pPr>
        <w:pStyle w:val="a3"/>
        <w:ind w:left="0" w:firstLine="567"/>
        <w:jc w:val="both"/>
        <w:rPr>
          <w:rFonts w:ascii="Times New Roman" w:hAnsi="Times New Roman"/>
          <w:bCs/>
          <w:color w:val="26282F"/>
          <w:sz w:val="26"/>
          <w:szCs w:val="26"/>
        </w:rPr>
      </w:pPr>
      <w:r w:rsidRPr="006318A0">
        <w:rPr>
          <w:rFonts w:ascii="Times New Roman" w:hAnsi="Times New Roman"/>
          <w:b/>
          <w:bCs/>
          <w:color w:val="26282F"/>
          <w:sz w:val="26"/>
          <w:szCs w:val="26"/>
        </w:rPr>
        <w:t>1.5</w:t>
      </w:r>
      <w:r w:rsidRPr="006318A0">
        <w:rPr>
          <w:rFonts w:ascii="Times New Roman" w:hAnsi="Times New Roman"/>
          <w:bCs/>
          <w:color w:val="26282F"/>
          <w:sz w:val="26"/>
          <w:szCs w:val="26"/>
        </w:rPr>
        <w:t>. Полномочия администратора доходов осуществляется администрацией по кодам классификации доходов бюджета в соответствии с приложением к Регламенту.</w:t>
      </w:r>
    </w:p>
    <w:p w:rsidR="00DF3E39" w:rsidRPr="006318A0" w:rsidRDefault="00DF3E39" w:rsidP="00DF3E39">
      <w:pPr>
        <w:pStyle w:val="a3"/>
        <w:ind w:left="0" w:firstLine="567"/>
        <w:jc w:val="both"/>
        <w:rPr>
          <w:rFonts w:ascii="Times New Roman" w:hAnsi="Times New Roman"/>
          <w:bCs/>
          <w:color w:val="26282F"/>
          <w:sz w:val="26"/>
          <w:szCs w:val="26"/>
        </w:rPr>
      </w:pPr>
    </w:p>
    <w:p w:rsidR="00DF3E39" w:rsidRPr="006318A0" w:rsidRDefault="00DF3E39" w:rsidP="00DF3E39">
      <w:pPr>
        <w:pStyle w:val="a3"/>
        <w:numPr>
          <w:ilvl w:val="0"/>
          <w:numId w:val="2"/>
        </w:numPr>
        <w:jc w:val="center"/>
        <w:rPr>
          <w:rFonts w:ascii="Times New Roman" w:hAnsi="Times New Roman"/>
          <w:b/>
          <w:bCs/>
          <w:color w:val="26282F"/>
          <w:sz w:val="26"/>
          <w:szCs w:val="26"/>
        </w:rPr>
      </w:pPr>
      <w:r w:rsidRPr="006318A0">
        <w:rPr>
          <w:rFonts w:ascii="Times New Roman" w:hAnsi="Times New Roman"/>
          <w:b/>
          <w:bCs/>
          <w:color w:val="26282F"/>
          <w:sz w:val="26"/>
          <w:szCs w:val="26"/>
        </w:rPr>
        <w:t>Мероприятия по недопущению образования просроченной дебиторской задолженности по доходам</w:t>
      </w:r>
    </w:p>
    <w:p w:rsidR="00DF3E39" w:rsidRPr="006318A0" w:rsidRDefault="00DF3E39" w:rsidP="00DF3E39">
      <w:pPr>
        <w:rPr>
          <w:rFonts w:ascii="Times New Roman" w:hAnsi="Times New Roman"/>
          <w:b/>
          <w:bCs/>
          <w:color w:val="26282F"/>
          <w:sz w:val="26"/>
          <w:szCs w:val="26"/>
        </w:rPr>
      </w:pPr>
    </w:p>
    <w:p w:rsidR="00DF3E39" w:rsidRPr="006318A0" w:rsidRDefault="00DF3E39" w:rsidP="00DF3E39">
      <w:pPr>
        <w:pStyle w:val="a3"/>
        <w:numPr>
          <w:ilvl w:val="1"/>
          <w:numId w:val="2"/>
        </w:numPr>
        <w:ind w:left="0" w:firstLine="567"/>
        <w:jc w:val="both"/>
        <w:rPr>
          <w:rFonts w:ascii="Times New Roman" w:hAnsi="Times New Roman"/>
          <w:b/>
          <w:bCs/>
          <w:color w:val="26282F"/>
          <w:sz w:val="26"/>
          <w:szCs w:val="26"/>
        </w:rPr>
      </w:pPr>
      <w:r w:rsidRPr="006318A0">
        <w:rPr>
          <w:rFonts w:ascii="Times New Roman" w:hAnsi="Times New Roman"/>
          <w:bCs/>
          <w:color w:val="26282F"/>
          <w:sz w:val="26"/>
          <w:szCs w:val="26"/>
        </w:rPr>
        <w:t>Сотрудник администрации наделенный соответствующими полномочиями осуществляет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администратором доходов местного бюджета, в том числе:</w:t>
      </w:r>
    </w:p>
    <w:p w:rsidR="00DF3E39" w:rsidRPr="006318A0" w:rsidRDefault="00DF3E39" w:rsidP="00DF3E39">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DF3E39" w:rsidRPr="006318A0" w:rsidRDefault="00DF3E39" w:rsidP="00DF3E39">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xml:space="preserve">- за погашением (квитированием) начислений соответствующими платежами, являющимися источником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предусмотренной статьей 21.3 Федерального закона от 27.07.2010 г. №210-ФЗ «Об организации предоставления государственных и муниципальных услуг» (далее - ГИС ГМП), </w:t>
      </w:r>
      <w:r w:rsidRPr="006318A0">
        <w:rPr>
          <w:rFonts w:ascii="Times New Roman" w:hAnsi="Times New Roman"/>
          <w:sz w:val="26"/>
          <w:szCs w:val="26"/>
        </w:rPr>
        <w:t>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 г. N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r w:rsidRPr="006318A0">
        <w:rPr>
          <w:rFonts w:ascii="Times New Roman" w:hAnsi="Times New Roman"/>
          <w:bCs/>
          <w:color w:val="26282F"/>
          <w:sz w:val="26"/>
          <w:szCs w:val="26"/>
        </w:rPr>
        <w:t>;</w:t>
      </w:r>
    </w:p>
    <w:p w:rsidR="00DF3E39" w:rsidRPr="006318A0" w:rsidRDefault="00DF3E39" w:rsidP="00DF3E39">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 предусмотренных законодательством Российской Федерации;</w:t>
      </w:r>
    </w:p>
    <w:p w:rsidR="00DF3E39" w:rsidRPr="006318A0" w:rsidRDefault="00DF3E39" w:rsidP="00DF3E39">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за своевременным начислением неустоек (штрафов, пеней);</w:t>
      </w:r>
    </w:p>
    <w:p w:rsidR="00DF3E39" w:rsidRPr="006318A0" w:rsidRDefault="00DF3E39" w:rsidP="00DF3E39">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t>-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DF3E39" w:rsidRPr="006318A0" w:rsidRDefault="00DF3E39" w:rsidP="00DF3E39">
      <w:pPr>
        <w:pStyle w:val="a3"/>
        <w:ind w:left="0" w:firstLine="567"/>
        <w:jc w:val="both"/>
        <w:rPr>
          <w:rFonts w:ascii="Times New Roman" w:hAnsi="Times New Roman"/>
          <w:bCs/>
          <w:color w:val="26282F"/>
          <w:sz w:val="26"/>
          <w:szCs w:val="26"/>
        </w:rPr>
      </w:pPr>
      <w:r w:rsidRPr="006318A0">
        <w:rPr>
          <w:rFonts w:ascii="Times New Roman" w:hAnsi="Times New Roman"/>
          <w:bCs/>
          <w:color w:val="26282F"/>
          <w:sz w:val="26"/>
          <w:szCs w:val="26"/>
        </w:rPr>
        <w:lastRenderedPageBreak/>
        <w:t>- проведение не реже одного раза в квартал инвентаризации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bCs/>
          <w:color w:val="26282F"/>
          <w:sz w:val="26"/>
          <w:szCs w:val="26"/>
        </w:rPr>
        <w:t xml:space="preserve">- </w:t>
      </w:r>
      <w:r w:rsidRPr="006318A0">
        <w:rPr>
          <w:rFonts w:ascii="Times New Roman" w:hAnsi="Times New Roman"/>
          <w:sz w:val="26"/>
          <w:szCs w:val="26"/>
        </w:rPr>
        <w:t>проведением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xml:space="preserve">- наличия сведений о взыскании с должника денежных средств в рамках исполнительного производства; </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-наличия сведений о возбуждении в отношении должника дела о банкротстве;</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своевременное принятие решения о признании безнадежной задолженности по платежам в местный бюджет и о ее списании.</w:t>
      </w:r>
    </w:p>
    <w:p w:rsidR="00DF3E39" w:rsidRPr="006318A0" w:rsidRDefault="00DF3E39" w:rsidP="00DF3E39">
      <w:pPr>
        <w:pStyle w:val="a3"/>
        <w:ind w:left="0" w:firstLine="567"/>
        <w:jc w:val="both"/>
        <w:rPr>
          <w:rFonts w:ascii="Times New Roman" w:hAnsi="Times New Roman"/>
          <w:sz w:val="26"/>
          <w:szCs w:val="26"/>
        </w:rPr>
      </w:pPr>
    </w:p>
    <w:p w:rsidR="00DF3E39" w:rsidRPr="006318A0" w:rsidRDefault="00DF3E39" w:rsidP="00DF3E39">
      <w:pPr>
        <w:pStyle w:val="a3"/>
        <w:ind w:left="0" w:firstLine="567"/>
        <w:jc w:val="both"/>
        <w:rPr>
          <w:rFonts w:ascii="Times New Roman" w:hAnsi="Times New Roman"/>
          <w:sz w:val="26"/>
          <w:szCs w:val="26"/>
        </w:rPr>
      </w:pPr>
    </w:p>
    <w:p w:rsidR="00DF3E39" w:rsidRPr="006318A0" w:rsidRDefault="00DF3E39" w:rsidP="00DF3E39">
      <w:pPr>
        <w:pStyle w:val="a3"/>
        <w:numPr>
          <w:ilvl w:val="0"/>
          <w:numId w:val="2"/>
        </w:numPr>
        <w:jc w:val="center"/>
        <w:rPr>
          <w:rFonts w:ascii="Times New Roman" w:hAnsi="Times New Roman"/>
          <w:b/>
          <w:sz w:val="26"/>
          <w:szCs w:val="26"/>
        </w:rPr>
      </w:pPr>
      <w:r w:rsidRPr="006318A0">
        <w:rPr>
          <w:rFonts w:ascii="Times New Roman" w:hAnsi="Times New Roman"/>
          <w:b/>
          <w:sz w:val="26"/>
          <w:szCs w:val="26"/>
        </w:rPr>
        <w:t>Мероприятия по урегулированию дебиторской задолженности по доходам в досудебном порядке</w:t>
      </w:r>
    </w:p>
    <w:p w:rsidR="00DF3E39" w:rsidRPr="006318A0" w:rsidRDefault="00DF3E39" w:rsidP="00DF3E39">
      <w:pPr>
        <w:pStyle w:val="a3"/>
        <w:rPr>
          <w:rFonts w:ascii="Times New Roman" w:hAnsi="Times New Roman"/>
          <w:b/>
          <w:sz w:val="26"/>
          <w:szCs w:val="26"/>
        </w:rPr>
      </w:pPr>
    </w:p>
    <w:p w:rsidR="00DF3E39" w:rsidRPr="006318A0" w:rsidRDefault="00DF3E39" w:rsidP="00DF3E39">
      <w:pPr>
        <w:pStyle w:val="a3"/>
        <w:numPr>
          <w:ilvl w:val="1"/>
          <w:numId w:val="2"/>
        </w:numPr>
        <w:ind w:left="0" w:firstLine="567"/>
        <w:jc w:val="both"/>
        <w:rPr>
          <w:rFonts w:ascii="Times New Roman" w:hAnsi="Times New Roman"/>
          <w:b/>
          <w:sz w:val="26"/>
          <w:szCs w:val="26"/>
        </w:rPr>
      </w:pPr>
      <w:r w:rsidRPr="006318A0">
        <w:rPr>
          <w:rFonts w:ascii="Times New Roman" w:hAnsi="Times New Roman"/>
          <w:sz w:val="26"/>
          <w:szCs w:val="26"/>
        </w:rPr>
        <w:t>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бюджетной системы Российской Федерации (пеней, штрафов) до начала работы по их принудительному взысканию) включают в себя:</w:t>
      </w:r>
    </w:p>
    <w:p w:rsidR="00DF3E39" w:rsidRPr="006318A0" w:rsidRDefault="00DF3E39" w:rsidP="00DF3E39">
      <w:pPr>
        <w:pStyle w:val="a3"/>
        <w:ind w:left="567"/>
        <w:jc w:val="both"/>
        <w:rPr>
          <w:rFonts w:ascii="Times New Roman" w:hAnsi="Times New Roman"/>
          <w:sz w:val="26"/>
          <w:szCs w:val="26"/>
        </w:rPr>
      </w:pPr>
      <w:r w:rsidRPr="006318A0">
        <w:rPr>
          <w:rFonts w:ascii="Times New Roman" w:hAnsi="Times New Roman"/>
          <w:sz w:val="26"/>
          <w:szCs w:val="26"/>
        </w:rPr>
        <w:t>- направление требования должнику о погашении задолженности;</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направление претензии должнику о погашении задолженности в досудебном порядке;</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реструктуризация дебиторской задолженности по доходам в порядке и случаях, предусмотренных законодательством Российской Федерации;</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направление в уполномоченный орган по представлению в деле о банкротстве, требований об уплате обязательных платежей и требований по денежным обязательствам, уведомлений задолженности по обязательным платежам или о задолженности по денежным обязательствам перед администрацией МО «Чародинский район» при предъявлении (объединении) требований в деле о банкротстве и в процедурах, применяемых в деле о банкротстве.</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b/>
          <w:sz w:val="26"/>
          <w:szCs w:val="26"/>
        </w:rPr>
        <w:t xml:space="preserve">3.2. </w:t>
      </w:r>
      <w:r w:rsidRPr="006318A0">
        <w:rPr>
          <w:rFonts w:ascii="Times New Roman" w:hAnsi="Times New Roman"/>
          <w:sz w:val="26"/>
          <w:szCs w:val="26"/>
        </w:rPr>
        <w:t>Сотрудник администрации, наделенный соответствующими полномочиями, при выявлении в ходе контроля за поступлением доходов в местный бюджет нарушений контрагентом условий договора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производится расчет задолженности;</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xml:space="preserve">- должнику направляется требование (претензия) с приложением расчета задолженности о ее погашении в 15-ти </w:t>
      </w:r>
      <w:proofErr w:type="spellStart"/>
      <w:r w:rsidRPr="006318A0">
        <w:rPr>
          <w:rFonts w:ascii="Times New Roman" w:hAnsi="Times New Roman"/>
          <w:sz w:val="26"/>
          <w:szCs w:val="26"/>
        </w:rPr>
        <w:t>дневный</w:t>
      </w:r>
      <w:proofErr w:type="spellEnd"/>
      <w:r w:rsidRPr="006318A0">
        <w:rPr>
          <w:rFonts w:ascii="Times New Roman" w:hAnsi="Times New Roman"/>
          <w:sz w:val="26"/>
          <w:szCs w:val="26"/>
        </w:rPr>
        <w:t xml:space="preserve"> срок со дня его получения.</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b/>
          <w:sz w:val="26"/>
          <w:szCs w:val="26"/>
        </w:rPr>
        <w:t>3.3.</w:t>
      </w:r>
      <w:r w:rsidRPr="006318A0">
        <w:rPr>
          <w:rFonts w:ascii="Times New Roman" w:hAnsi="Times New Roman"/>
          <w:sz w:val="26"/>
          <w:szCs w:val="26"/>
        </w:rPr>
        <w:t xml:space="preserve"> Требование (претензия) об имеющейся просроченной дебиторской задолженности и пени направляется в адрес должника по Почте России заказным </w:t>
      </w:r>
      <w:r w:rsidRPr="006318A0">
        <w:rPr>
          <w:rFonts w:ascii="Times New Roman" w:hAnsi="Times New Roman"/>
          <w:sz w:val="26"/>
          <w:szCs w:val="26"/>
        </w:rPr>
        <w:lastRenderedPageBreak/>
        <w:t>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b/>
          <w:sz w:val="26"/>
          <w:szCs w:val="26"/>
        </w:rPr>
        <w:t xml:space="preserve">3.4.  </w:t>
      </w:r>
      <w:r w:rsidRPr="006318A0">
        <w:rPr>
          <w:rFonts w:ascii="Times New Roman" w:hAnsi="Times New Roman"/>
          <w:sz w:val="26"/>
          <w:szCs w:val="26"/>
        </w:rPr>
        <w:t>В требовании (претензии) указываются:</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наименование должника;</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наименование и реквизиты документа, являющегося основанием для начисления суммы, подлежащей уплате должником;</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период образования просрочки внесения платы;</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сумма просроченной дебиторской задолженности по платежам, пени;</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сумма штрафных санкций (при их наличии);</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предложение оплатить просроченную дебиторскую задолженность в добровольном порядке в срок, установленный требованием (претензией);</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реквизиты для перечисления просроченной дебиторской задолженности;</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Требование (претензия) подписывается главой администрацией МО «Чародинский район».</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При добровольном исполнении обязательств в срок, установленный требованием (претензией), претензионная работа в отношении должника прекращается.</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b/>
          <w:sz w:val="26"/>
          <w:szCs w:val="26"/>
        </w:rPr>
        <w:t xml:space="preserve">3.5. </w:t>
      </w:r>
      <w:r w:rsidRPr="006318A0">
        <w:rPr>
          <w:rFonts w:ascii="Times New Roman" w:hAnsi="Times New Roman"/>
          <w:sz w:val="26"/>
          <w:szCs w:val="26"/>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DF3E39" w:rsidRPr="006318A0" w:rsidRDefault="00DF3E39" w:rsidP="00DF3E39">
      <w:pPr>
        <w:pStyle w:val="a3"/>
        <w:ind w:left="0" w:firstLine="567"/>
        <w:jc w:val="both"/>
        <w:rPr>
          <w:rFonts w:ascii="Times New Roman" w:hAnsi="Times New Roman"/>
          <w:sz w:val="26"/>
          <w:szCs w:val="26"/>
        </w:rPr>
      </w:pPr>
    </w:p>
    <w:p w:rsidR="00DF3E39" w:rsidRPr="006318A0" w:rsidRDefault="00DF3E39" w:rsidP="00DF3E39">
      <w:pPr>
        <w:pStyle w:val="a3"/>
        <w:numPr>
          <w:ilvl w:val="0"/>
          <w:numId w:val="2"/>
        </w:numPr>
        <w:jc w:val="center"/>
        <w:rPr>
          <w:rFonts w:ascii="Times New Roman" w:hAnsi="Times New Roman"/>
          <w:b/>
          <w:sz w:val="26"/>
          <w:szCs w:val="26"/>
        </w:rPr>
      </w:pPr>
      <w:r w:rsidRPr="006318A0">
        <w:rPr>
          <w:rFonts w:ascii="Times New Roman" w:hAnsi="Times New Roman"/>
          <w:b/>
          <w:sz w:val="26"/>
          <w:szCs w:val="26"/>
        </w:rPr>
        <w:t>Мероприятия по принудительному взысканию дебиторской задолженности по доходам</w:t>
      </w:r>
    </w:p>
    <w:p w:rsidR="00DF3E39" w:rsidRPr="006318A0" w:rsidRDefault="00DF3E39" w:rsidP="00DF3E39">
      <w:pPr>
        <w:pStyle w:val="a3"/>
        <w:ind w:left="0" w:firstLine="567"/>
        <w:rPr>
          <w:rFonts w:ascii="Times New Roman" w:hAnsi="Times New Roman"/>
          <w:b/>
          <w:sz w:val="26"/>
          <w:szCs w:val="26"/>
        </w:rPr>
      </w:pPr>
    </w:p>
    <w:p w:rsidR="00DF3E39" w:rsidRPr="006318A0" w:rsidRDefault="00DF3E39" w:rsidP="00DF3E39">
      <w:pPr>
        <w:pStyle w:val="a3"/>
        <w:numPr>
          <w:ilvl w:val="1"/>
          <w:numId w:val="2"/>
        </w:numPr>
        <w:ind w:left="0" w:firstLine="567"/>
        <w:jc w:val="both"/>
        <w:rPr>
          <w:rFonts w:ascii="Times New Roman" w:hAnsi="Times New Roman"/>
          <w:b/>
          <w:sz w:val="26"/>
          <w:szCs w:val="26"/>
        </w:rPr>
      </w:pPr>
      <w:r w:rsidRPr="006318A0">
        <w:rPr>
          <w:rFonts w:ascii="Times New Roman" w:hAnsi="Times New Roman"/>
          <w:sz w:val="26"/>
          <w:szCs w:val="26"/>
        </w:rPr>
        <w:t>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 в полном объеме взыскание задолженности производится в судебном порядке.</w:t>
      </w:r>
    </w:p>
    <w:p w:rsidR="00DF3E39" w:rsidRPr="006318A0" w:rsidRDefault="00DF3E39" w:rsidP="00DF3E39">
      <w:pPr>
        <w:pStyle w:val="a3"/>
        <w:numPr>
          <w:ilvl w:val="1"/>
          <w:numId w:val="2"/>
        </w:numPr>
        <w:ind w:left="0" w:firstLine="567"/>
        <w:jc w:val="both"/>
        <w:rPr>
          <w:rFonts w:ascii="Times New Roman" w:hAnsi="Times New Roman"/>
          <w:b/>
          <w:sz w:val="26"/>
          <w:szCs w:val="26"/>
        </w:rPr>
      </w:pPr>
      <w:r w:rsidRPr="006318A0">
        <w:rPr>
          <w:rFonts w:ascii="Times New Roman" w:hAnsi="Times New Roman"/>
          <w:sz w:val="26"/>
          <w:szCs w:val="26"/>
        </w:rPr>
        <w:t>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b/>
          <w:sz w:val="26"/>
          <w:szCs w:val="26"/>
        </w:rPr>
        <w:t>4.3.</w:t>
      </w:r>
      <w:r w:rsidRPr="006318A0">
        <w:rPr>
          <w:rFonts w:ascii="Times New Roman" w:hAnsi="Times New Roman"/>
          <w:sz w:val="26"/>
          <w:szCs w:val="26"/>
        </w:rPr>
        <w:t xml:space="preserve">  Юрисконсульт администрации в течение10 рабочих дней формирует пакет документов, необходимых для подачи искового заявления в суд:</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копии документов, являющиеся основанием для начисления сумм, подлежащих уплате должником, со всеми приложениями к ним;</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копии учредительных документов (для юридических лиц);</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 расчет платы с указанием сумм основного долга, пени, штрафных санкций;</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lastRenderedPageBreak/>
        <w:t>- копии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sz w:val="26"/>
          <w:szCs w:val="26"/>
        </w:rPr>
        <w:t>Юрисконсульт администрации обеспечивает направление искового заявления с приложением необходимых документов в судебный орган, представляет администрацию в судебном процессе.</w:t>
      </w:r>
    </w:p>
    <w:p w:rsidR="00DF3E39" w:rsidRPr="006318A0" w:rsidRDefault="00DF3E39" w:rsidP="00DF3E39">
      <w:pPr>
        <w:jc w:val="both"/>
        <w:rPr>
          <w:rFonts w:ascii="Times New Roman" w:hAnsi="Times New Roman"/>
          <w:sz w:val="26"/>
          <w:szCs w:val="26"/>
        </w:rPr>
      </w:pPr>
      <w:r w:rsidRPr="006318A0">
        <w:rPr>
          <w:rFonts w:ascii="Times New Roman" w:hAnsi="Times New Roman"/>
          <w:b/>
          <w:sz w:val="26"/>
          <w:szCs w:val="26"/>
        </w:rPr>
        <w:t xml:space="preserve">        4.4.</w:t>
      </w:r>
      <w:r w:rsidRPr="006318A0">
        <w:rPr>
          <w:rFonts w:ascii="Times New Roman" w:hAnsi="Times New Roman"/>
          <w:sz w:val="26"/>
          <w:szCs w:val="26"/>
        </w:rPr>
        <w:t xml:space="preserve">Документы о ходе </w:t>
      </w:r>
      <w:proofErr w:type="spellStart"/>
      <w:r w:rsidRPr="006318A0">
        <w:rPr>
          <w:rFonts w:ascii="Times New Roman" w:hAnsi="Times New Roman"/>
          <w:sz w:val="26"/>
          <w:szCs w:val="26"/>
        </w:rPr>
        <w:t>претензионно</w:t>
      </w:r>
      <w:proofErr w:type="spellEnd"/>
      <w:r w:rsidRPr="006318A0">
        <w:rPr>
          <w:rFonts w:ascii="Times New Roman" w:hAnsi="Times New Roman"/>
          <w:sz w:val="26"/>
          <w:szCs w:val="26"/>
        </w:rPr>
        <w:t>-исковой работы по взысканию задолженности, в том числе судебные акты, на бумажном носителе хранятся в администрации.</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b/>
          <w:sz w:val="26"/>
          <w:szCs w:val="26"/>
        </w:rPr>
        <w:t xml:space="preserve">4.5. </w:t>
      </w:r>
      <w:r w:rsidRPr="006318A0">
        <w:rPr>
          <w:rFonts w:ascii="Times New Roman" w:hAnsi="Times New Roman"/>
          <w:sz w:val="26"/>
          <w:szCs w:val="26"/>
        </w:rPr>
        <w:t>При принятии судом решения о полном или частичном отказе в удовлетворении заявленных исковых требований администрации, обеспечивается принятие исчерпывающих мер по обжалованию судебных актов при наличии к тому оснований.</w:t>
      </w:r>
    </w:p>
    <w:p w:rsidR="00DF3E39" w:rsidRPr="006318A0" w:rsidRDefault="00DF3E39" w:rsidP="00DF3E39">
      <w:pPr>
        <w:pStyle w:val="a3"/>
        <w:ind w:left="0" w:firstLine="567"/>
        <w:jc w:val="both"/>
        <w:rPr>
          <w:rFonts w:ascii="Times New Roman" w:hAnsi="Times New Roman"/>
          <w:sz w:val="26"/>
          <w:szCs w:val="26"/>
        </w:rPr>
      </w:pPr>
      <w:r w:rsidRPr="006318A0">
        <w:rPr>
          <w:rFonts w:ascii="Times New Roman" w:hAnsi="Times New Roman"/>
          <w:b/>
          <w:sz w:val="26"/>
          <w:szCs w:val="26"/>
        </w:rPr>
        <w:t xml:space="preserve">4.6. </w:t>
      </w:r>
      <w:r w:rsidRPr="006318A0">
        <w:rPr>
          <w:rFonts w:ascii="Times New Roman" w:hAnsi="Times New Roman"/>
          <w:sz w:val="26"/>
          <w:szCs w:val="26"/>
        </w:rPr>
        <w:t>В случае, если до вынесения решения суда требования об уплате исполнены должником добровольно, юрисконсульт администрации, наделенный соответствующими полномочиями, в установленном порядке заявляет об отказе от иска.</w:t>
      </w:r>
    </w:p>
    <w:p w:rsidR="00DF3E39" w:rsidRPr="006318A0" w:rsidRDefault="00DF3E39" w:rsidP="00DF3E39">
      <w:pPr>
        <w:pStyle w:val="a3"/>
        <w:numPr>
          <w:ilvl w:val="0"/>
          <w:numId w:val="2"/>
        </w:numPr>
        <w:jc w:val="center"/>
        <w:rPr>
          <w:rFonts w:ascii="Times New Roman" w:hAnsi="Times New Roman"/>
          <w:b/>
          <w:sz w:val="26"/>
          <w:szCs w:val="26"/>
        </w:rPr>
      </w:pPr>
      <w:r w:rsidRPr="006318A0">
        <w:rPr>
          <w:rFonts w:ascii="Times New Roman" w:hAnsi="Times New Roman"/>
          <w:b/>
          <w:sz w:val="26"/>
          <w:szCs w:val="26"/>
        </w:rPr>
        <w:t>Порядок взаимодействия в случае принудительного взыскания дебиторской задолженности по доходам</w:t>
      </w:r>
    </w:p>
    <w:p w:rsidR="00DF3E39" w:rsidRPr="006318A0" w:rsidRDefault="00DF3E39" w:rsidP="00DF3E39">
      <w:pPr>
        <w:pStyle w:val="a3"/>
        <w:rPr>
          <w:rFonts w:ascii="Times New Roman" w:hAnsi="Times New Roman"/>
          <w:sz w:val="26"/>
          <w:szCs w:val="26"/>
        </w:rPr>
      </w:pPr>
    </w:p>
    <w:p w:rsidR="00DF3E39" w:rsidRPr="006318A0" w:rsidRDefault="00DF3E39" w:rsidP="00DF3E39">
      <w:pPr>
        <w:pStyle w:val="a3"/>
        <w:numPr>
          <w:ilvl w:val="1"/>
          <w:numId w:val="2"/>
        </w:numPr>
        <w:ind w:left="0" w:firstLine="567"/>
        <w:jc w:val="both"/>
        <w:rPr>
          <w:rFonts w:ascii="Times New Roman" w:hAnsi="Times New Roman"/>
          <w:b/>
          <w:sz w:val="26"/>
          <w:szCs w:val="26"/>
        </w:rPr>
      </w:pPr>
      <w:r w:rsidRPr="006318A0">
        <w:rPr>
          <w:rFonts w:ascii="Times New Roman" w:hAnsi="Times New Roman"/>
          <w:sz w:val="26"/>
          <w:szCs w:val="26"/>
        </w:rPr>
        <w:t xml:space="preserve">В случае удовлетворения исковых требований о взыскании денежных средств с должника в соответствии с Федеральным законом от 02.10.2007 №229-ФЗ «Об исполнительном производстве» главой </w:t>
      </w:r>
      <w:proofErr w:type="gramStart"/>
      <w:r w:rsidRPr="006318A0">
        <w:rPr>
          <w:rFonts w:ascii="Times New Roman" w:hAnsi="Times New Roman"/>
          <w:sz w:val="26"/>
          <w:szCs w:val="26"/>
        </w:rPr>
        <w:t>администрации  МО</w:t>
      </w:r>
      <w:proofErr w:type="gramEnd"/>
      <w:r w:rsidRPr="006318A0">
        <w:rPr>
          <w:rFonts w:ascii="Times New Roman" w:hAnsi="Times New Roman"/>
          <w:sz w:val="26"/>
          <w:szCs w:val="26"/>
        </w:rPr>
        <w:t xml:space="preserve"> «Чародинский район» дается поручение о направлении исполнительного документа в Федеральную службу судебных приставов.</w:t>
      </w:r>
    </w:p>
    <w:p w:rsidR="00DF3E39" w:rsidRPr="006318A0" w:rsidRDefault="00DF3E39" w:rsidP="00DF3E39">
      <w:pPr>
        <w:pStyle w:val="a3"/>
        <w:numPr>
          <w:ilvl w:val="1"/>
          <w:numId w:val="2"/>
        </w:numPr>
        <w:ind w:left="0" w:firstLine="567"/>
        <w:jc w:val="both"/>
        <w:rPr>
          <w:rFonts w:ascii="Times New Roman" w:hAnsi="Times New Roman"/>
          <w:b/>
          <w:sz w:val="26"/>
          <w:szCs w:val="26"/>
        </w:rPr>
      </w:pPr>
      <w:r w:rsidRPr="006318A0">
        <w:rPr>
          <w:rFonts w:ascii="Times New Roman" w:hAnsi="Times New Roman"/>
          <w:sz w:val="26"/>
          <w:szCs w:val="26"/>
        </w:rPr>
        <w:t>Направление исполнительных документов в Федеральную службу судебных приставов осуществляется не позднее 5 рабочих дней со дня принятия решений.</w:t>
      </w:r>
    </w:p>
    <w:p w:rsidR="00DF3E39" w:rsidRPr="006318A0" w:rsidRDefault="00DF3E39" w:rsidP="00DF3E39">
      <w:pPr>
        <w:jc w:val="both"/>
        <w:rPr>
          <w:rFonts w:ascii="Times New Roman" w:hAnsi="Times New Roman"/>
          <w:b/>
          <w:sz w:val="26"/>
          <w:szCs w:val="26"/>
        </w:rPr>
      </w:pPr>
    </w:p>
    <w:p w:rsidR="00DF3E39" w:rsidRPr="006318A0" w:rsidRDefault="00DF3E39" w:rsidP="00DF3E39">
      <w:pPr>
        <w:ind w:firstLine="567"/>
        <w:rPr>
          <w:rFonts w:ascii="Times New Roman" w:hAnsi="Times New Roman"/>
          <w:b/>
          <w:sz w:val="26"/>
          <w:szCs w:val="26"/>
        </w:rPr>
      </w:pPr>
    </w:p>
    <w:p w:rsidR="00DF3E39" w:rsidRPr="006318A0" w:rsidRDefault="00DF3E39" w:rsidP="00DF3E39">
      <w:pPr>
        <w:ind w:firstLine="567"/>
        <w:rPr>
          <w:rFonts w:ascii="Times New Roman" w:hAnsi="Times New Roman"/>
          <w:b/>
          <w:sz w:val="28"/>
        </w:rPr>
      </w:pPr>
    </w:p>
    <w:p w:rsidR="00DF3E39" w:rsidRPr="006318A0" w:rsidRDefault="00DF3E39" w:rsidP="00DF3E39">
      <w:pPr>
        <w:ind w:firstLine="567"/>
        <w:rPr>
          <w:rFonts w:ascii="Times New Roman" w:hAnsi="Times New Roman"/>
          <w:b/>
          <w:sz w:val="28"/>
        </w:rPr>
      </w:pPr>
    </w:p>
    <w:p w:rsidR="00DF3E39" w:rsidRPr="006318A0" w:rsidRDefault="00DF3E39" w:rsidP="00DF3E39">
      <w:pPr>
        <w:ind w:firstLine="567"/>
        <w:rPr>
          <w:rFonts w:ascii="Times New Roman" w:hAnsi="Times New Roman"/>
          <w:b/>
          <w:sz w:val="28"/>
        </w:rPr>
      </w:pPr>
    </w:p>
    <w:p w:rsidR="00DF3E39" w:rsidRPr="006318A0" w:rsidRDefault="00DF3E39" w:rsidP="00DF3E39">
      <w:pPr>
        <w:ind w:firstLine="567"/>
        <w:rPr>
          <w:rFonts w:ascii="Times New Roman" w:hAnsi="Times New Roman"/>
          <w:b/>
          <w:sz w:val="28"/>
        </w:rPr>
      </w:pPr>
    </w:p>
    <w:p w:rsidR="00DF3E39" w:rsidRPr="006318A0" w:rsidRDefault="00DF3E39" w:rsidP="00DF3E39">
      <w:pPr>
        <w:ind w:firstLine="567"/>
        <w:rPr>
          <w:rFonts w:ascii="Times New Roman" w:hAnsi="Times New Roman"/>
          <w:b/>
          <w:sz w:val="28"/>
        </w:rPr>
      </w:pPr>
    </w:p>
    <w:p w:rsidR="00DF3E39" w:rsidRPr="006318A0" w:rsidRDefault="00DF3E39" w:rsidP="00DF3E39">
      <w:pPr>
        <w:ind w:firstLine="567"/>
        <w:rPr>
          <w:rFonts w:ascii="Times New Roman" w:hAnsi="Times New Roman"/>
          <w:b/>
          <w:sz w:val="28"/>
        </w:rPr>
      </w:pPr>
    </w:p>
    <w:p w:rsidR="00DF3E39" w:rsidRPr="006318A0" w:rsidRDefault="00DF3E39" w:rsidP="00DF3E39">
      <w:pPr>
        <w:ind w:firstLine="567"/>
        <w:rPr>
          <w:rFonts w:ascii="Times New Roman" w:hAnsi="Times New Roman"/>
          <w:b/>
          <w:sz w:val="28"/>
        </w:rPr>
      </w:pPr>
    </w:p>
    <w:p w:rsidR="00DF3E39" w:rsidRPr="006318A0" w:rsidRDefault="00DF3E39" w:rsidP="00DF3E39">
      <w:pPr>
        <w:ind w:firstLine="567"/>
        <w:rPr>
          <w:rFonts w:ascii="Times New Roman" w:hAnsi="Times New Roman"/>
          <w:b/>
          <w:sz w:val="28"/>
        </w:rPr>
      </w:pPr>
    </w:p>
    <w:p w:rsidR="00DF3E39" w:rsidRPr="006318A0" w:rsidRDefault="00DF3E39" w:rsidP="00DF3E39">
      <w:pPr>
        <w:ind w:firstLine="567"/>
        <w:rPr>
          <w:rFonts w:ascii="Times New Roman" w:hAnsi="Times New Roman"/>
          <w:b/>
          <w:sz w:val="28"/>
        </w:rPr>
      </w:pPr>
    </w:p>
    <w:p w:rsidR="00DF3E39" w:rsidRPr="006318A0" w:rsidRDefault="00DF3E39" w:rsidP="00DF3E39">
      <w:pPr>
        <w:ind w:firstLine="567"/>
        <w:rPr>
          <w:rFonts w:ascii="Times New Roman" w:hAnsi="Times New Roman"/>
          <w:b/>
          <w:sz w:val="28"/>
        </w:rPr>
      </w:pPr>
    </w:p>
    <w:p w:rsidR="00DF3E39" w:rsidRPr="006318A0" w:rsidRDefault="00DF3E39" w:rsidP="00DF3E39">
      <w:pPr>
        <w:ind w:firstLine="567"/>
        <w:rPr>
          <w:rFonts w:ascii="Times New Roman" w:hAnsi="Times New Roman"/>
          <w:b/>
          <w:sz w:val="28"/>
        </w:rPr>
      </w:pPr>
    </w:p>
    <w:p w:rsidR="00DF3E39" w:rsidRPr="006318A0" w:rsidRDefault="00DF3E39" w:rsidP="00DF3E39">
      <w:pPr>
        <w:ind w:firstLine="567"/>
        <w:rPr>
          <w:rFonts w:ascii="Times New Roman" w:hAnsi="Times New Roman"/>
          <w:b/>
          <w:sz w:val="28"/>
        </w:rPr>
      </w:pPr>
    </w:p>
    <w:p w:rsidR="00DF3E39" w:rsidRDefault="00DF3E39" w:rsidP="00DF3E39">
      <w:pPr>
        <w:rPr>
          <w:rFonts w:ascii="Times New Roman" w:hAnsi="Times New Roman"/>
          <w:b/>
          <w:sz w:val="28"/>
        </w:rPr>
      </w:pPr>
    </w:p>
    <w:p w:rsidR="00DF3E39" w:rsidRDefault="00DF3E39" w:rsidP="00DF3E39">
      <w:pPr>
        <w:rPr>
          <w:rFonts w:ascii="Times New Roman" w:hAnsi="Times New Roman"/>
          <w:b/>
          <w:sz w:val="28"/>
        </w:rPr>
      </w:pPr>
    </w:p>
    <w:p w:rsidR="00DF3E39" w:rsidRDefault="00DF3E39" w:rsidP="00DF3E39">
      <w:pPr>
        <w:ind w:firstLine="567"/>
        <w:rPr>
          <w:rFonts w:ascii="Times New Roman" w:hAnsi="Times New Roman"/>
          <w:b/>
          <w:sz w:val="28"/>
        </w:rPr>
      </w:pPr>
    </w:p>
    <w:p w:rsidR="00DF3E39" w:rsidRDefault="00DF3E39" w:rsidP="00DF3E39">
      <w:pPr>
        <w:ind w:firstLine="567"/>
        <w:rPr>
          <w:rFonts w:ascii="Times New Roman" w:hAnsi="Times New Roman"/>
          <w:b/>
          <w:sz w:val="28"/>
        </w:rPr>
      </w:pPr>
    </w:p>
    <w:p w:rsidR="00DF3E39" w:rsidRPr="006318A0" w:rsidRDefault="00DF3E39" w:rsidP="00DF3E39">
      <w:pPr>
        <w:ind w:firstLine="567"/>
        <w:rPr>
          <w:rFonts w:ascii="Times New Roman" w:hAnsi="Times New Roman"/>
          <w:b/>
          <w:sz w:val="28"/>
        </w:rPr>
      </w:pPr>
    </w:p>
    <w:p w:rsidR="00DF3E39" w:rsidRPr="006318A0" w:rsidRDefault="00DF3E39" w:rsidP="00DF3E39">
      <w:pPr>
        <w:ind w:left="4111"/>
        <w:rPr>
          <w:rFonts w:ascii="Times New Roman" w:hAnsi="Times New Roman"/>
        </w:rPr>
      </w:pPr>
      <w:r w:rsidRPr="006318A0">
        <w:rPr>
          <w:rFonts w:ascii="Times New Roman" w:hAnsi="Times New Roman"/>
        </w:rPr>
        <w:lastRenderedPageBreak/>
        <w:t xml:space="preserve">                   Приложение </w:t>
      </w:r>
    </w:p>
    <w:p w:rsidR="00DF3E39" w:rsidRPr="006318A0" w:rsidRDefault="00DF3E39" w:rsidP="00DF3E39">
      <w:pPr>
        <w:ind w:left="4111"/>
        <w:rPr>
          <w:rFonts w:ascii="Times New Roman" w:hAnsi="Times New Roman"/>
        </w:rPr>
      </w:pPr>
      <w:proofErr w:type="gramStart"/>
      <w:r w:rsidRPr="006318A0">
        <w:rPr>
          <w:rFonts w:ascii="Times New Roman" w:hAnsi="Times New Roman"/>
        </w:rPr>
        <w:t>к</w:t>
      </w:r>
      <w:proofErr w:type="gramEnd"/>
      <w:r w:rsidRPr="006318A0">
        <w:rPr>
          <w:rFonts w:ascii="Times New Roman" w:hAnsi="Times New Roman"/>
        </w:rPr>
        <w:t xml:space="preserve"> регламенту реализации полномочий</w:t>
      </w:r>
    </w:p>
    <w:p w:rsidR="00DF3E39" w:rsidRPr="006318A0" w:rsidRDefault="00DF3E39" w:rsidP="00DF3E39">
      <w:pPr>
        <w:ind w:left="4111"/>
        <w:rPr>
          <w:rFonts w:ascii="Times New Roman" w:hAnsi="Times New Roman"/>
        </w:rPr>
      </w:pPr>
      <w:proofErr w:type="gramStart"/>
      <w:r w:rsidRPr="006318A0">
        <w:rPr>
          <w:rFonts w:ascii="Times New Roman" w:hAnsi="Times New Roman"/>
        </w:rPr>
        <w:t>по</w:t>
      </w:r>
      <w:proofErr w:type="gramEnd"/>
      <w:r w:rsidRPr="006318A0">
        <w:rPr>
          <w:rFonts w:ascii="Times New Roman" w:hAnsi="Times New Roman"/>
        </w:rPr>
        <w:t xml:space="preserve"> взысканию дебиторской задолженности</w:t>
      </w:r>
    </w:p>
    <w:p w:rsidR="00DF3E39" w:rsidRPr="006318A0" w:rsidRDefault="00DF3E39" w:rsidP="00DF3E39">
      <w:pPr>
        <w:ind w:left="4111"/>
        <w:rPr>
          <w:rFonts w:ascii="Times New Roman" w:hAnsi="Times New Roman"/>
        </w:rPr>
      </w:pPr>
      <w:proofErr w:type="gramStart"/>
      <w:r w:rsidRPr="006318A0">
        <w:rPr>
          <w:rFonts w:ascii="Times New Roman" w:hAnsi="Times New Roman"/>
        </w:rPr>
        <w:t>по</w:t>
      </w:r>
      <w:proofErr w:type="gramEnd"/>
      <w:r w:rsidRPr="006318A0">
        <w:rPr>
          <w:rFonts w:ascii="Times New Roman" w:hAnsi="Times New Roman"/>
        </w:rPr>
        <w:t xml:space="preserve"> платежам в бюджет, пеням и штрафам по ним</w:t>
      </w:r>
    </w:p>
    <w:p w:rsidR="00DF3E39" w:rsidRPr="006318A0" w:rsidRDefault="00DF3E39" w:rsidP="00DF3E39">
      <w:pPr>
        <w:ind w:left="4111"/>
        <w:rPr>
          <w:rFonts w:ascii="Times New Roman" w:hAnsi="Times New Roman"/>
        </w:rPr>
      </w:pPr>
    </w:p>
    <w:p w:rsidR="00DF3E39" w:rsidRPr="006318A0" w:rsidRDefault="00DF3E39" w:rsidP="00DF3E39">
      <w:pPr>
        <w:jc w:val="center"/>
        <w:rPr>
          <w:rFonts w:ascii="Times New Roman" w:hAnsi="Times New Roman"/>
          <w:sz w:val="28"/>
        </w:rPr>
      </w:pPr>
    </w:p>
    <w:p w:rsidR="00DF3E39" w:rsidRPr="006318A0" w:rsidRDefault="00DF3E39" w:rsidP="00DF3E39">
      <w:pPr>
        <w:jc w:val="center"/>
        <w:rPr>
          <w:rFonts w:ascii="Times New Roman" w:hAnsi="Times New Roman"/>
          <w:b/>
          <w:sz w:val="28"/>
        </w:rPr>
      </w:pPr>
      <w:r w:rsidRPr="006318A0">
        <w:rPr>
          <w:rFonts w:ascii="Times New Roman" w:hAnsi="Times New Roman"/>
          <w:b/>
          <w:sz w:val="28"/>
        </w:rPr>
        <w:t>ПЕРЕЧЕНЬ</w:t>
      </w:r>
    </w:p>
    <w:p w:rsidR="00DF3E39" w:rsidRPr="006318A0" w:rsidRDefault="00DF3E39" w:rsidP="00DF3E39">
      <w:pPr>
        <w:jc w:val="center"/>
        <w:rPr>
          <w:rFonts w:ascii="Times New Roman" w:hAnsi="Times New Roman"/>
          <w:b/>
          <w:sz w:val="28"/>
        </w:rPr>
      </w:pPr>
      <w:proofErr w:type="gramStart"/>
      <w:r w:rsidRPr="006318A0">
        <w:rPr>
          <w:rFonts w:ascii="Times New Roman" w:hAnsi="Times New Roman"/>
          <w:b/>
          <w:sz w:val="28"/>
        </w:rPr>
        <w:t>кодов</w:t>
      </w:r>
      <w:proofErr w:type="gramEnd"/>
      <w:r w:rsidRPr="006318A0">
        <w:rPr>
          <w:rFonts w:ascii="Times New Roman" w:hAnsi="Times New Roman"/>
          <w:b/>
          <w:sz w:val="28"/>
        </w:rPr>
        <w:t xml:space="preserve"> классификации доходов бюджета, закрепленных за администратором доходов –  Администрация МО «Чародинский район»</w:t>
      </w:r>
    </w:p>
    <w:p w:rsidR="00DF3E39" w:rsidRPr="006318A0" w:rsidRDefault="00DF3E39" w:rsidP="00DF3E39">
      <w:pPr>
        <w:jc w:val="center"/>
        <w:rPr>
          <w:rFonts w:ascii="Times New Roman" w:hAnsi="Times New Roman"/>
          <w:b/>
          <w:sz w:val="28"/>
        </w:rPr>
      </w:pPr>
    </w:p>
    <w:tbl>
      <w:tblPr>
        <w:tblStyle w:val="a5"/>
        <w:tblW w:w="9464" w:type="dxa"/>
        <w:tblLook w:val="04A0" w:firstRow="1" w:lastRow="0" w:firstColumn="1" w:lastColumn="0" w:noHBand="0" w:noVBand="1"/>
      </w:tblPr>
      <w:tblGrid>
        <w:gridCol w:w="817"/>
        <w:gridCol w:w="1984"/>
        <w:gridCol w:w="2269"/>
        <w:gridCol w:w="4394"/>
      </w:tblGrid>
      <w:tr w:rsidR="00DF3E39" w:rsidRPr="006318A0" w:rsidTr="00903306">
        <w:tc>
          <w:tcPr>
            <w:tcW w:w="817" w:type="dxa"/>
          </w:tcPr>
          <w:p w:rsidR="00DF3E39" w:rsidRPr="006318A0" w:rsidRDefault="00DF3E39" w:rsidP="00903306">
            <w:pPr>
              <w:jc w:val="center"/>
              <w:rPr>
                <w:rFonts w:ascii="Times New Roman" w:hAnsi="Times New Roman"/>
              </w:rPr>
            </w:pPr>
            <w:r w:rsidRPr="006318A0">
              <w:rPr>
                <w:rFonts w:ascii="Times New Roman" w:hAnsi="Times New Roman"/>
              </w:rPr>
              <w:t>№ п/п</w:t>
            </w:r>
          </w:p>
        </w:tc>
        <w:tc>
          <w:tcPr>
            <w:tcW w:w="1984" w:type="dxa"/>
          </w:tcPr>
          <w:p w:rsidR="00DF3E39" w:rsidRPr="006318A0" w:rsidRDefault="00DF3E39" w:rsidP="00903306">
            <w:pPr>
              <w:jc w:val="center"/>
              <w:rPr>
                <w:rFonts w:ascii="Times New Roman" w:hAnsi="Times New Roman"/>
              </w:rPr>
            </w:pPr>
            <w:r w:rsidRPr="006318A0">
              <w:rPr>
                <w:rFonts w:ascii="Times New Roman" w:hAnsi="Times New Roman"/>
              </w:rPr>
              <w:t>Код главного администратора доходов бюджета</w:t>
            </w:r>
          </w:p>
        </w:tc>
        <w:tc>
          <w:tcPr>
            <w:tcW w:w="2269" w:type="dxa"/>
          </w:tcPr>
          <w:p w:rsidR="00DF3E39" w:rsidRPr="006318A0" w:rsidRDefault="00DF3E39" w:rsidP="00903306">
            <w:pPr>
              <w:jc w:val="center"/>
              <w:rPr>
                <w:rFonts w:ascii="Times New Roman" w:hAnsi="Times New Roman"/>
              </w:rPr>
            </w:pPr>
            <w:r w:rsidRPr="006318A0">
              <w:rPr>
                <w:rFonts w:ascii="Times New Roman" w:hAnsi="Times New Roman"/>
              </w:rPr>
              <w:t>Код вида (подвида) доходов бюджета</w:t>
            </w:r>
          </w:p>
        </w:tc>
        <w:tc>
          <w:tcPr>
            <w:tcW w:w="4394" w:type="dxa"/>
          </w:tcPr>
          <w:p w:rsidR="00DF3E39" w:rsidRPr="006318A0" w:rsidRDefault="00DF3E39" w:rsidP="00903306">
            <w:pPr>
              <w:jc w:val="center"/>
              <w:rPr>
                <w:rFonts w:ascii="Times New Roman" w:hAnsi="Times New Roman"/>
              </w:rPr>
            </w:pPr>
            <w:r w:rsidRPr="006318A0">
              <w:rPr>
                <w:rFonts w:ascii="Times New Roman" w:hAnsi="Times New Roman"/>
              </w:rPr>
              <w:t>Наименование кода вида (подвида) доходов бюджета</w:t>
            </w:r>
          </w:p>
        </w:tc>
      </w:tr>
      <w:tr w:rsidR="00DF3E39" w:rsidRPr="006318A0" w:rsidTr="00903306">
        <w:tc>
          <w:tcPr>
            <w:tcW w:w="817" w:type="dxa"/>
          </w:tcPr>
          <w:p w:rsidR="00DF3E39" w:rsidRPr="006318A0" w:rsidRDefault="00DF3E39" w:rsidP="00903306">
            <w:pPr>
              <w:jc w:val="center"/>
              <w:rPr>
                <w:rFonts w:ascii="Times New Roman" w:hAnsi="Times New Roman"/>
              </w:rPr>
            </w:pPr>
            <w:r w:rsidRPr="006318A0">
              <w:rPr>
                <w:rFonts w:ascii="Times New Roman" w:hAnsi="Times New Roman"/>
              </w:rPr>
              <w:t>1.</w:t>
            </w:r>
          </w:p>
        </w:tc>
        <w:tc>
          <w:tcPr>
            <w:tcW w:w="1984" w:type="dxa"/>
          </w:tcPr>
          <w:p w:rsidR="00DF3E39" w:rsidRPr="006318A0" w:rsidRDefault="00DF3E39" w:rsidP="00903306">
            <w:pPr>
              <w:jc w:val="center"/>
              <w:rPr>
                <w:rFonts w:ascii="Times New Roman" w:hAnsi="Times New Roman"/>
              </w:rPr>
            </w:pPr>
            <w:r w:rsidRPr="006318A0">
              <w:rPr>
                <w:rFonts w:ascii="Times New Roman" w:hAnsi="Times New Roman"/>
              </w:rPr>
              <w:t>101</w:t>
            </w:r>
          </w:p>
        </w:tc>
        <w:tc>
          <w:tcPr>
            <w:tcW w:w="2269" w:type="dxa"/>
          </w:tcPr>
          <w:p w:rsidR="00DF3E39" w:rsidRPr="006318A0" w:rsidRDefault="00DF3E39" w:rsidP="00903306">
            <w:pPr>
              <w:jc w:val="center"/>
              <w:rPr>
                <w:rFonts w:ascii="Times New Roman" w:hAnsi="Times New Roman"/>
                <w:sz w:val="28"/>
              </w:rPr>
            </w:pPr>
            <w:r w:rsidRPr="006318A0">
              <w:rPr>
                <w:rFonts w:ascii="Times New Roman" w:hAnsi="Times New Roman"/>
              </w:rPr>
              <w:t>10800000000000000</w:t>
            </w:r>
          </w:p>
        </w:tc>
        <w:tc>
          <w:tcPr>
            <w:tcW w:w="4394" w:type="dxa"/>
          </w:tcPr>
          <w:p w:rsidR="00DF3E39" w:rsidRPr="006318A0" w:rsidRDefault="00DF3E39" w:rsidP="00903306">
            <w:pPr>
              <w:jc w:val="both"/>
              <w:rPr>
                <w:rFonts w:ascii="Times New Roman" w:hAnsi="Times New Roman"/>
              </w:rPr>
            </w:pPr>
            <w:r w:rsidRPr="006318A0">
              <w:rPr>
                <w:rFonts w:ascii="Times New Roman" w:hAnsi="Times New Roma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DF3E39" w:rsidRPr="006318A0" w:rsidTr="00903306">
        <w:tc>
          <w:tcPr>
            <w:tcW w:w="817" w:type="dxa"/>
          </w:tcPr>
          <w:p w:rsidR="00DF3E39" w:rsidRPr="006318A0" w:rsidRDefault="00DF3E39" w:rsidP="00903306">
            <w:pPr>
              <w:jc w:val="center"/>
              <w:rPr>
                <w:rFonts w:ascii="Times New Roman" w:hAnsi="Times New Roman"/>
              </w:rPr>
            </w:pPr>
            <w:r w:rsidRPr="006318A0">
              <w:rPr>
                <w:rFonts w:ascii="Times New Roman" w:hAnsi="Times New Roman"/>
              </w:rPr>
              <w:t>2.</w:t>
            </w:r>
          </w:p>
        </w:tc>
        <w:tc>
          <w:tcPr>
            <w:tcW w:w="1984" w:type="dxa"/>
          </w:tcPr>
          <w:p w:rsidR="00DF3E39" w:rsidRPr="006318A0" w:rsidRDefault="00DF3E39" w:rsidP="00903306">
            <w:pPr>
              <w:jc w:val="center"/>
              <w:rPr>
                <w:rFonts w:ascii="Times New Roman" w:hAnsi="Times New Roman"/>
              </w:rPr>
            </w:pPr>
            <w:r w:rsidRPr="006318A0">
              <w:rPr>
                <w:rFonts w:ascii="Times New Roman" w:hAnsi="Times New Roman"/>
              </w:rPr>
              <w:t>101</w:t>
            </w:r>
          </w:p>
        </w:tc>
        <w:tc>
          <w:tcPr>
            <w:tcW w:w="2269" w:type="dxa"/>
          </w:tcPr>
          <w:p w:rsidR="00DF3E39" w:rsidRPr="006318A0" w:rsidRDefault="00DF3E39" w:rsidP="00903306">
            <w:pPr>
              <w:jc w:val="center"/>
              <w:rPr>
                <w:rFonts w:ascii="Times New Roman" w:hAnsi="Times New Roman"/>
              </w:rPr>
            </w:pPr>
            <w:r w:rsidRPr="006318A0">
              <w:rPr>
                <w:rFonts w:ascii="Times New Roman" w:hAnsi="Times New Roman"/>
              </w:rPr>
              <w:t>11100000000000000</w:t>
            </w:r>
          </w:p>
        </w:tc>
        <w:tc>
          <w:tcPr>
            <w:tcW w:w="4394" w:type="dxa"/>
          </w:tcPr>
          <w:p w:rsidR="00DF3E39" w:rsidRPr="006318A0" w:rsidRDefault="00DF3E39" w:rsidP="00903306">
            <w:pPr>
              <w:pStyle w:val="ConsNonformat"/>
              <w:ind w:left="9" w:right="0"/>
              <w:jc w:val="both"/>
              <w:rPr>
                <w:rFonts w:ascii="Times New Roman" w:hAnsi="Times New Roman" w:cs="Times New Roman"/>
                <w:szCs w:val="22"/>
              </w:rPr>
            </w:pPr>
            <w:r w:rsidRPr="006318A0">
              <w:rPr>
                <w:rFonts w:ascii="Times New Roman" w:hAnsi="Times New Roman" w:cs="Times New Roman"/>
                <w:szCs w:val="22"/>
              </w:rPr>
              <w:t>Доходы от использования имущества, находящегося в государственной и муниципальной собственности</w:t>
            </w:r>
          </w:p>
        </w:tc>
      </w:tr>
      <w:tr w:rsidR="00DF3E39" w:rsidRPr="006318A0" w:rsidTr="00903306">
        <w:tc>
          <w:tcPr>
            <w:tcW w:w="817" w:type="dxa"/>
          </w:tcPr>
          <w:p w:rsidR="00DF3E39" w:rsidRPr="006318A0" w:rsidRDefault="00DF3E39" w:rsidP="00903306">
            <w:pPr>
              <w:jc w:val="center"/>
              <w:rPr>
                <w:rFonts w:ascii="Times New Roman" w:hAnsi="Times New Roman"/>
              </w:rPr>
            </w:pPr>
            <w:r w:rsidRPr="006318A0">
              <w:rPr>
                <w:rFonts w:ascii="Times New Roman" w:hAnsi="Times New Roman"/>
              </w:rPr>
              <w:t>3.</w:t>
            </w:r>
          </w:p>
        </w:tc>
        <w:tc>
          <w:tcPr>
            <w:tcW w:w="1984" w:type="dxa"/>
          </w:tcPr>
          <w:p w:rsidR="00DF3E39" w:rsidRPr="006318A0" w:rsidRDefault="00DF3E39" w:rsidP="00903306">
            <w:pPr>
              <w:jc w:val="center"/>
              <w:rPr>
                <w:rFonts w:ascii="Times New Roman" w:hAnsi="Times New Roman"/>
              </w:rPr>
            </w:pPr>
            <w:r w:rsidRPr="006318A0">
              <w:rPr>
                <w:rFonts w:ascii="Times New Roman" w:hAnsi="Times New Roman"/>
              </w:rPr>
              <w:t>101</w:t>
            </w:r>
          </w:p>
        </w:tc>
        <w:tc>
          <w:tcPr>
            <w:tcW w:w="2269" w:type="dxa"/>
          </w:tcPr>
          <w:p w:rsidR="00DF3E39" w:rsidRPr="006318A0" w:rsidRDefault="00DF3E39" w:rsidP="00903306">
            <w:pPr>
              <w:jc w:val="center"/>
              <w:rPr>
                <w:rFonts w:ascii="Times New Roman" w:hAnsi="Times New Roman"/>
              </w:rPr>
            </w:pPr>
            <w:r w:rsidRPr="006318A0">
              <w:rPr>
                <w:rStyle w:val="wmi-callto"/>
                <w:rFonts w:ascii="Times New Roman" w:hAnsi="Times New Roman"/>
              </w:rPr>
              <w:t>11300000000000000</w:t>
            </w:r>
          </w:p>
        </w:tc>
        <w:tc>
          <w:tcPr>
            <w:tcW w:w="4394" w:type="dxa"/>
          </w:tcPr>
          <w:p w:rsidR="00DF3E39" w:rsidRPr="006318A0" w:rsidRDefault="00DF3E39" w:rsidP="00903306">
            <w:pPr>
              <w:jc w:val="both"/>
              <w:rPr>
                <w:rFonts w:ascii="Times New Roman" w:hAnsi="Times New Roman"/>
              </w:rPr>
            </w:pPr>
            <w:r w:rsidRPr="006318A0">
              <w:rPr>
                <w:rFonts w:ascii="Times New Roman" w:hAnsi="Times New Roman"/>
              </w:rPr>
              <w:t>Доходы от оказания платных услуг и компенсации затрат государства</w:t>
            </w:r>
          </w:p>
        </w:tc>
      </w:tr>
      <w:tr w:rsidR="00DF3E39" w:rsidRPr="006318A0" w:rsidTr="00903306">
        <w:tc>
          <w:tcPr>
            <w:tcW w:w="817" w:type="dxa"/>
          </w:tcPr>
          <w:p w:rsidR="00DF3E39" w:rsidRPr="006318A0" w:rsidRDefault="00DF3E39" w:rsidP="00903306">
            <w:pPr>
              <w:jc w:val="center"/>
              <w:rPr>
                <w:rFonts w:ascii="Times New Roman" w:hAnsi="Times New Roman"/>
              </w:rPr>
            </w:pPr>
            <w:r w:rsidRPr="006318A0">
              <w:rPr>
                <w:rFonts w:ascii="Times New Roman" w:hAnsi="Times New Roman"/>
              </w:rPr>
              <w:t>4.</w:t>
            </w:r>
          </w:p>
        </w:tc>
        <w:tc>
          <w:tcPr>
            <w:tcW w:w="1984" w:type="dxa"/>
          </w:tcPr>
          <w:p w:rsidR="00DF3E39" w:rsidRPr="006318A0" w:rsidRDefault="00DF3E39" w:rsidP="00903306">
            <w:pPr>
              <w:jc w:val="center"/>
              <w:rPr>
                <w:rFonts w:ascii="Times New Roman" w:hAnsi="Times New Roman"/>
              </w:rPr>
            </w:pPr>
            <w:r w:rsidRPr="006318A0">
              <w:rPr>
                <w:rFonts w:ascii="Times New Roman" w:hAnsi="Times New Roman"/>
              </w:rPr>
              <w:t>101</w:t>
            </w:r>
          </w:p>
        </w:tc>
        <w:tc>
          <w:tcPr>
            <w:tcW w:w="2269" w:type="dxa"/>
          </w:tcPr>
          <w:p w:rsidR="00DF3E39" w:rsidRPr="006318A0" w:rsidRDefault="00DF3E39" w:rsidP="00903306">
            <w:pPr>
              <w:jc w:val="center"/>
              <w:rPr>
                <w:rFonts w:ascii="Times New Roman" w:hAnsi="Times New Roman"/>
              </w:rPr>
            </w:pPr>
            <w:r w:rsidRPr="006318A0">
              <w:rPr>
                <w:rFonts w:ascii="Times New Roman" w:hAnsi="Times New Roman"/>
              </w:rPr>
              <w:t>114</w:t>
            </w:r>
            <w:r w:rsidRPr="006318A0">
              <w:rPr>
                <w:rStyle w:val="wmi-callto"/>
                <w:rFonts w:ascii="Times New Roman" w:hAnsi="Times New Roman"/>
              </w:rPr>
              <w:t>00000000000000</w:t>
            </w:r>
          </w:p>
        </w:tc>
        <w:tc>
          <w:tcPr>
            <w:tcW w:w="4394" w:type="dxa"/>
          </w:tcPr>
          <w:p w:rsidR="00DF3E39" w:rsidRPr="006318A0" w:rsidRDefault="00DF3E39" w:rsidP="00903306">
            <w:pPr>
              <w:jc w:val="both"/>
              <w:rPr>
                <w:rFonts w:ascii="Times New Roman" w:hAnsi="Times New Roman"/>
              </w:rPr>
            </w:pPr>
            <w:r w:rsidRPr="006318A0">
              <w:rPr>
                <w:rFonts w:ascii="Times New Roman" w:hAnsi="Times New Roman"/>
              </w:rPr>
              <w:t>Доходы от продажи материальных и нематериальных активов</w:t>
            </w:r>
          </w:p>
        </w:tc>
      </w:tr>
      <w:tr w:rsidR="00DF3E39" w:rsidRPr="006318A0" w:rsidTr="00903306">
        <w:tc>
          <w:tcPr>
            <w:tcW w:w="817" w:type="dxa"/>
          </w:tcPr>
          <w:p w:rsidR="00DF3E39" w:rsidRPr="006318A0" w:rsidRDefault="00DF3E39" w:rsidP="00903306">
            <w:pPr>
              <w:jc w:val="center"/>
              <w:rPr>
                <w:rFonts w:ascii="Times New Roman" w:hAnsi="Times New Roman"/>
              </w:rPr>
            </w:pPr>
            <w:r w:rsidRPr="006318A0">
              <w:rPr>
                <w:rFonts w:ascii="Times New Roman" w:hAnsi="Times New Roman"/>
              </w:rPr>
              <w:t>5.</w:t>
            </w:r>
          </w:p>
        </w:tc>
        <w:tc>
          <w:tcPr>
            <w:tcW w:w="1984" w:type="dxa"/>
          </w:tcPr>
          <w:p w:rsidR="00DF3E39" w:rsidRPr="006318A0" w:rsidRDefault="00DF3E39" w:rsidP="00903306">
            <w:pPr>
              <w:jc w:val="center"/>
              <w:rPr>
                <w:rFonts w:ascii="Times New Roman" w:hAnsi="Times New Roman"/>
              </w:rPr>
            </w:pPr>
            <w:r w:rsidRPr="006318A0">
              <w:rPr>
                <w:rFonts w:ascii="Times New Roman" w:hAnsi="Times New Roman"/>
              </w:rPr>
              <w:t>101</w:t>
            </w:r>
          </w:p>
        </w:tc>
        <w:tc>
          <w:tcPr>
            <w:tcW w:w="2269" w:type="dxa"/>
          </w:tcPr>
          <w:p w:rsidR="00DF3E39" w:rsidRPr="006318A0" w:rsidRDefault="00DF3E39" w:rsidP="00903306">
            <w:pPr>
              <w:jc w:val="center"/>
              <w:rPr>
                <w:rFonts w:ascii="Times New Roman" w:hAnsi="Times New Roman"/>
              </w:rPr>
            </w:pPr>
            <w:r w:rsidRPr="006318A0">
              <w:rPr>
                <w:rFonts w:ascii="Times New Roman" w:hAnsi="Times New Roman"/>
              </w:rPr>
              <w:t>116</w:t>
            </w:r>
            <w:r w:rsidRPr="006318A0">
              <w:rPr>
                <w:rStyle w:val="wmi-callto"/>
                <w:rFonts w:ascii="Times New Roman" w:hAnsi="Times New Roman"/>
              </w:rPr>
              <w:t>00000000000000</w:t>
            </w:r>
          </w:p>
        </w:tc>
        <w:tc>
          <w:tcPr>
            <w:tcW w:w="4394" w:type="dxa"/>
          </w:tcPr>
          <w:p w:rsidR="00DF3E39" w:rsidRPr="006318A0" w:rsidRDefault="00DF3E39" w:rsidP="00903306">
            <w:pPr>
              <w:jc w:val="both"/>
              <w:rPr>
                <w:rFonts w:ascii="Times New Roman" w:hAnsi="Times New Roman"/>
              </w:rPr>
            </w:pPr>
            <w:r w:rsidRPr="006318A0">
              <w:rPr>
                <w:rFonts w:ascii="Times New Roman" w:hAnsi="Times New Roman"/>
              </w:rPr>
              <w:t>Штрафы, санкции, возмещение ущерба</w:t>
            </w:r>
          </w:p>
        </w:tc>
      </w:tr>
      <w:tr w:rsidR="00DF3E39" w:rsidRPr="006318A0" w:rsidTr="00903306">
        <w:tc>
          <w:tcPr>
            <w:tcW w:w="817" w:type="dxa"/>
          </w:tcPr>
          <w:p w:rsidR="00DF3E39" w:rsidRPr="006318A0" w:rsidRDefault="00DF3E39" w:rsidP="00903306">
            <w:pPr>
              <w:jc w:val="center"/>
              <w:rPr>
                <w:rFonts w:ascii="Times New Roman" w:hAnsi="Times New Roman"/>
              </w:rPr>
            </w:pPr>
            <w:r w:rsidRPr="006318A0">
              <w:rPr>
                <w:rFonts w:ascii="Times New Roman" w:hAnsi="Times New Roman"/>
              </w:rPr>
              <w:t>6.</w:t>
            </w:r>
          </w:p>
        </w:tc>
        <w:tc>
          <w:tcPr>
            <w:tcW w:w="1984" w:type="dxa"/>
          </w:tcPr>
          <w:p w:rsidR="00DF3E39" w:rsidRPr="006318A0" w:rsidRDefault="00DF3E39" w:rsidP="00903306">
            <w:pPr>
              <w:jc w:val="center"/>
              <w:rPr>
                <w:rFonts w:ascii="Times New Roman" w:hAnsi="Times New Roman"/>
              </w:rPr>
            </w:pPr>
            <w:r w:rsidRPr="006318A0">
              <w:rPr>
                <w:rFonts w:ascii="Times New Roman" w:hAnsi="Times New Roman"/>
              </w:rPr>
              <w:t>101</w:t>
            </w:r>
          </w:p>
        </w:tc>
        <w:tc>
          <w:tcPr>
            <w:tcW w:w="2269" w:type="dxa"/>
          </w:tcPr>
          <w:p w:rsidR="00DF3E39" w:rsidRPr="006318A0" w:rsidRDefault="00DF3E39" w:rsidP="00903306">
            <w:pPr>
              <w:jc w:val="center"/>
              <w:rPr>
                <w:rFonts w:ascii="Times New Roman" w:hAnsi="Times New Roman"/>
              </w:rPr>
            </w:pPr>
            <w:r w:rsidRPr="006318A0">
              <w:rPr>
                <w:rFonts w:ascii="Times New Roman" w:hAnsi="Times New Roman"/>
              </w:rPr>
              <w:t>117</w:t>
            </w:r>
            <w:r w:rsidRPr="006318A0">
              <w:rPr>
                <w:rStyle w:val="wmi-callto"/>
                <w:rFonts w:ascii="Times New Roman" w:hAnsi="Times New Roman"/>
              </w:rPr>
              <w:t>00000000000000</w:t>
            </w:r>
          </w:p>
        </w:tc>
        <w:tc>
          <w:tcPr>
            <w:tcW w:w="4394" w:type="dxa"/>
          </w:tcPr>
          <w:p w:rsidR="00DF3E39" w:rsidRPr="006318A0" w:rsidRDefault="00DF3E39" w:rsidP="00903306">
            <w:pPr>
              <w:jc w:val="both"/>
              <w:rPr>
                <w:rFonts w:ascii="Times New Roman" w:hAnsi="Times New Roman"/>
              </w:rPr>
            </w:pPr>
            <w:r w:rsidRPr="006318A0">
              <w:rPr>
                <w:rFonts w:ascii="Times New Roman" w:hAnsi="Times New Roman"/>
              </w:rPr>
              <w:t>Прочие неналоговые доходы</w:t>
            </w:r>
          </w:p>
        </w:tc>
      </w:tr>
    </w:tbl>
    <w:p w:rsidR="00DF3E39" w:rsidRPr="006318A0" w:rsidRDefault="00DF3E39" w:rsidP="00DF3E39">
      <w:pPr>
        <w:jc w:val="center"/>
        <w:rPr>
          <w:rFonts w:ascii="Times New Roman" w:hAnsi="Times New Roman"/>
          <w:sz w:val="28"/>
        </w:rPr>
      </w:pPr>
    </w:p>
    <w:p w:rsidR="00DF3E39" w:rsidRDefault="00DF3E39" w:rsidP="00DF3E39">
      <w:pPr>
        <w:pStyle w:val="a3"/>
        <w:ind w:left="284"/>
        <w:jc w:val="both"/>
        <w:rPr>
          <w:rStyle w:val="eop"/>
          <w:b/>
          <w:sz w:val="28"/>
          <w:szCs w:val="28"/>
        </w:rPr>
      </w:pPr>
    </w:p>
    <w:p w:rsidR="00DF3E39" w:rsidRDefault="00DF3E39" w:rsidP="00DF3E39">
      <w:pPr>
        <w:pStyle w:val="a3"/>
        <w:ind w:left="284"/>
        <w:jc w:val="both"/>
        <w:rPr>
          <w:rStyle w:val="eop"/>
          <w:b/>
          <w:sz w:val="28"/>
          <w:szCs w:val="28"/>
        </w:rPr>
      </w:pPr>
    </w:p>
    <w:p w:rsidR="00740816" w:rsidRDefault="00740816"/>
    <w:sectPr w:rsidR="00740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179F7"/>
    <w:multiLevelType w:val="hybridMultilevel"/>
    <w:tmpl w:val="A1DAAFF4"/>
    <w:lvl w:ilvl="0" w:tplc="1734870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45062E38"/>
    <w:multiLevelType w:val="multilevel"/>
    <w:tmpl w:val="A5589152"/>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sz w:val="28"/>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39"/>
    <w:rsid w:val="00740816"/>
    <w:rsid w:val="00DF3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7769A-3338-4C25-B2FE-664BD407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E39"/>
    <w:pPr>
      <w:spacing w:after="0"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DF3E39"/>
    <w:pPr>
      <w:ind w:left="720"/>
      <w:contextualSpacing/>
    </w:pPr>
  </w:style>
  <w:style w:type="character" w:customStyle="1" w:styleId="a4">
    <w:name w:val="Абзац списка Знак"/>
    <w:aliases w:val="мой Знак"/>
    <w:basedOn w:val="a0"/>
    <w:link w:val="a3"/>
    <w:uiPriority w:val="34"/>
    <w:locked/>
    <w:rsid w:val="00DF3E39"/>
    <w:rPr>
      <w:rFonts w:eastAsiaTheme="minorEastAsia" w:cs="Times New Roman"/>
      <w:sz w:val="24"/>
      <w:szCs w:val="24"/>
      <w:lang w:eastAsia="ru-RU"/>
    </w:rPr>
  </w:style>
  <w:style w:type="paragraph" w:customStyle="1" w:styleId="paragraph">
    <w:name w:val="paragraph"/>
    <w:basedOn w:val="a"/>
    <w:rsid w:val="00DF3E39"/>
    <w:pPr>
      <w:spacing w:before="100" w:beforeAutospacing="1" w:after="100" w:afterAutospacing="1"/>
    </w:pPr>
    <w:rPr>
      <w:rFonts w:ascii="Times New Roman" w:eastAsia="Times New Roman" w:hAnsi="Times New Roman"/>
    </w:rPr>
  </w:style>
  <w:style w:type="character" w:customStyle="1" w:styleId="eop">
    <w:name w:val="eop"/>
    <w:basedOn w:val="a0"/>
    <w:rsid w:val="00DF3E39"/>
  </w:style>
  <w:style w:type="table" w:styleId="a5">
    <w:name w:val="Table Grid"/>
    <w:basedOn w:val="a1"/>
    <w:uiPriority w:val="59"/>
    <w:rsid w:val="00DF3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semiHidden/>
    <w:unhideWhenUsed/>
    <w:rsid w:val="00DF3E39"/>
    <w:pPr>
      <w:spacing w:after="120"/>
      <w:ind w:left="283"/>
    </w:pPr>
  </w:style>
  <w:style w:type="character" w:customStyle="1" w:styleId="a7">
    <w:name w:val="Основной текст с отступом Знак"/>
    <w:basedOn w:val="a0"/>
    <w:link w:val="a6"/>
    <w:uiPriority w:val="99"/>
    <w:semiHidden/>
    <w:rsid w:val="00DF3E39"/>
    <w:rPr>
      <w:rFonts w:eastAsiaTheme="minorEastAsia" w:cs="Times New Roman"/>
      <w:sz w:val="24"/>
      <w:szCs w:val="24"/>
      <w:lang w:eastAsia="ru-RU"/>
    </w:rPr>
  </w:style>
  <w:style w:type="character" w:customStyle="1" w:styleId="normaltextrun">
    <w:name w:val="normaltextrun"/>
    <w:basedOn w:val="a0"/>
    <w:rsid w:val="00DF3E39"/>
  </w:style>
  <w:style w:type="character" w:customStyle="1" w:styleId="spellingerror">
    <w:name w:val="spellingerror"/>
    <w:basedOn w:val="a0"/>
    <w:rsid w:val="00DF3E39"/>
  </w:style>
  <w:style w:type="character" w:customStyle="1" w:styleId="contextualspellingandgrammarerror">
    <w:name w:val="contextualspellingandgrammarerror"/>
    <w:basedOn w:val="a0"/>
    <w:rsid w:val="00DF3E39"/>
  </w:style>
  <w:style w:type="paragraph" w:customStyle="1" w:styleId="ConsNonformat">
    <w:name w:val="ConsNonformat"/>
    <w:rsid w:val="00DF3E39"/>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character" w:customStyle="1" w:styleId="wmi-callto">
    <w:name w:val="wmi-callto"/>
    <w:basedOn w:val="a0"/>
    <w:rsid w:val="00DF3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2240</Words>
  <Characters>12770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2023-11-30T06:40:00Z</dcterms:created>
  <dcterms:modified xsi:type="dcterms:W3CDTF">2023-11-30T06:42:00Z</dcterms:modified>
</cp:coreProperties>
</file>