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EE" w:rsidRDefault="005C6CEE" w:rsidP="005C6CEE"/>
    <w:p w:rsidR="005C6CEE" w:rsidRDefault="005C6CEE" w:rsidP="005C6CE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C45069" wp14:editId="0B4D9E0B">
            <wp:simplePos x="0" y="0"/>
            <wp:positionH relativeFrom="margin">
              <wp:posOffset>2797175</wp:posOffset>
            </wp:positionH>
            <wp:positionV relativeFrom="margin">
              <wp:posOffset>254000</wp:posOffset>
            </wp:positionV>
            <wp:extent cx="741680" cy="741680"/>
            <wp:effectExtent l="0" t="0" r="1270" b="1270"/>
            <wp:wrapSquare wrapText="bothSides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C6CEE" w:rsidRDefault="005C6CEE" w:rsidP="005C6CEE">
      <w:pPr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5C6CEE" w:rsidRDefault="005C6CEE" w:rsidP="005C6CEE">
      <w:pPr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5C6CEE" w:rsidRDefault="005C6CEE" w:rsidP="005C6CEE">
      <w:pPr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5C6CEE" w:rsidRPr="00597F47" w:rsidRDefault="005C6CEE" w:rsidP="005C6CEE">
      <w:pPr>
        <w:jc w:val="center"/>
        <w:rPr>
          <w:rFonts w:ascii="Times New Roman" w:eastAsia="Calibri" w:hAnsi="Times New Roman"/>
          <w:b/>
          <w:sz w:val="32"/>
          <w:szCs w:val="32"/>
        </w:rPr>
      </w:pPr>
      <w:r w:rsidRPr="00597F47">
        <w:rPr>
          <w:rFonts w:ascii="Times New Roman" w:eastAsia="Calibri" w:hAnsi="Times New Roman"/>
          <w:b/>
          <w:sz w:val="32"/>
          <w:szCs w:val="32"/>
        </w:rPr>
        <w:t>________</w:t>
      </w:r>
    </w:p>
    <w:p w:rsidR="005C6CEE" w:rsidRPr="00597F47" w:rsidRDefault="005C6CEE" w:rsidP="005C6CEE">
      <w:pPr>
        <w:jc w:val="center"/>
        <w:rPr>
          <w:rFonts w:ascii="Times New Roman" w:eastAsia="Calibri" w:hAnsi="Times New Roman"/>
          <w:b/>
          <w:sz w:val="36"/>
          <w:szCs w:val="36"/>
        </w:rPr>
      </w:pPr>
      <w:r w:rsidRPr="00597F47">
        <w:rPr>
          <w:rFonts w:ascii="Times New Roman" w:eastAsia="Calibri" w:hAnsi="Times New Roman"/>
          <w:b/>
          <w:sz w:val="36"/>
          <w:szCs w:val="36"/>
        </w:rPr>
        <w:t xml:space="preserve">АДМИНИСТРАЦИЯ </w:t>
      </w:r>
    </w:p>
    <w:p w:rsidR="005C6CEE" w:rsidRPr="00597F47" w:rsidRDefault="005C6CEE" w:rsidP="005C6CEE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36"/>
          <w:szCs w:val="36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МУНИЦИПАЛЬНОГО ОБРАЗОВАНИЯ «ЧАРОДИНСКИЙ РАЙОН»</w:t>
      </w:r>
    </w:p>
    <w:p w:rsidR="005C6CEE" w:rsidRPr="00597F47" w:rsidRDefault="005C6CEE" w:rsidP="005C6CEE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5C6CEE" w:rsidRPr="00597F47" w:rsidRDefault="005C6CEE" w:rsidP="005C6CEE">
      <w:pPr>
        <w:jc w:val="center"/>
        <w:rPr>
          <w:rFonts w:ascii="Times New Roman" w:eastAsia="Calibri" w:hAnsi="Times New Roman"/>
          <w:b/>
          <w:sz w:val="36"/>
          <w:szCs w:val="36"/>
          <w:u w:val="single"/>
        </w:rPr>
      </w:pPr>
      <w:r w:rsidRPr="00597F47">
        <w:rPr>
          <w:rFonts w:ascii="Times New Roman" w:eastAsia="Calibri" w:hAnsi="Times New Roman"/>
          <w:b/>
          <w:sz w:val="36"/>
          <w:szCs w:val="36"/>
        </w:rPr>
        <w:t>П О С Т А Н О В Л Е Н И Е</w:t>
      </w:r>
    </w:p>
    <w:p w:rsidR="005C6CEE" w:rsidRPr="00597F47" w:rsidRDefault="005C6CEE" w:rsidP="005C6CEE">
      <w:pPr>
        <w:rPr>
          <w:rFonts w:ascii="Times New Roman" w:eastAsia="Calibri" w:hAnsi="Times New Roman"/>
          <w:sz w:val="28"/>
          <w:szCs w:val="28"/>
        </w:rPr>
      </w:pPr>
    </w:p>
    <w:p w:rsidR="005C6CEE" w:rsidRPr="00597F47" w:rsidRDefault="005C6CEE" w:rsidP="005C6CEE">
      <w:pPr>
        <w:jc w:val="center"/>
        <w:rPr>
          <w:rFonts w:ascii="Times New Roman" w:eastAsia="Calibri" w:hAnsi="Times New Roman"/>
        </w:rPr>
      </w:pPr>
      <w:proofErr w:type="gramStart"/>
      <w:r w:rsidRPr="00597F47">
        <w:rPr>
          <w:rFonts w:ascii="Times New Roman" w:eastAsia="Calibri" w:hAnsi="Times New Roman"/>
        </w:rPr>
        <w:t>от</w:t>
      </w:r>
      <w:proofErr w:type="gramEnd"/>
      <w:r w:rsidRPr="00597F47">
        <w:rPr>
          <w:rFonts w:ascii="Times New Roman" w:eastAsia="Calibri" w:hAnsi="Times New Roman"/>
        </w:rPr>
        <w:t xml:space="preserve"> «14» декабря 2021 г. №244</w:t>
      </w:r>
    </w:p>
    <w:p w:rsidR="005C6CEE" w:rsidRPr="00597F47" w:rsidRDefault="005C6CEE" w:rsidP="005C6CEE">
      <w:pPr>
        <w:jc w:val="center"/>
        <w:rPr>
          <w:rFonts w:ascii="Times New Roman" w:eastAsia="Calibri" w:hAnsi="Times New Roman"/>
        </w:rPr>
      </w:pPr>
      <w:proofErr w:type="spellStart"/>
      <w:r w:rsidRPr="00597F47">
        <w:rPr>
          <w:rFonts w:ascii="Times New Roman" w:eastAsia="Calibri" w:hAnsi="Times New Roman"/>
        </w:rPr>
        <w:t>с.Цуриб</w:t>
      </w:r>
      <w:proofErr w:type="spellEnd"/>
    </w:p>
    <w:p w:rsidR="005C6CEE" w:rsidRPr="00597F47" w:rsidRDefault="005C6CEE" w:rsidP="005C6CEE">
      <w:pPr>
        <w:rPr>
          <w:rFonts w:ascii="Times New Roman" w:hAnsi="Times New Roman"/>
        </w:rPr>
      </w:pPr>
    </w:p>
    <w:p w:rsidR="005C6CEE" w:rsidRPr="00597F47" w:rsidRDefault="005C6CEE" w:rsidP="005C6CEE">
      <w:pPr>
        <w:autoSpaceDE w:val="0"/>
        <w:autoSpaceDN w:val="0"/>
        <w:adjustRightInd w:val="0"/>
        <w:ind w:right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7F47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проведения антикоррупционной экспертизы нормативных правовых актов и их проектов, разработанных </w:t>
      </w:r>
    </w:p>
    <w:p w:rsidR="005C6CEE" w:rsidRPr="00597F47" w:rsidRDefault="005C6CEE" w:rsidP="005C6CEE">
      <w:pPr>
        <w:autoSpaceDE w:val="0"/>
        <w:autoSpaceDN w:val="0"/>
        <w:adjustRightInd w:val="0"/>
        <w:ind w:right="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97F47">
        <w:rPr>
          <w:rFonts w:ascii="Times New Roman" w:hAnsi="Times New Roman"/>
          <w:b/>
          <w:bCs/>
          <w:sz w:val="28"/>
          <w:szCs w:val="28"/>
        </w:rPr>
        <w:t>и</w:t>
      </w:r>
      <w:proofErr w:type="gramEnd"/>
      <w:r w:rsidRPr="00597F47">
        <w:rPr>
          <w:rFonts w:ascii="Times New Roman" w:hAnsi="Times New Roman"/>
          <w:b/>
          <w:bCs/>
          <w:sz w:val="28"/>
          <w:szCs w:val="28"/>
        </w:rPr>
        <w:t xml:space="preserve"> принятых администрацией муниципального образования </w:t>
      </w:r>
    </w:p>
    <w:p w:rsidR="005C6CEE" w:rsidRPr="00597F47" w:rsidRDefault="005C6CEE" w:rsidP="005C6CEE">
      <w:pPr>
        <w:autoSpaceDE w:val="0"/>
        <w:autoSpaceDN w:val="0"/>
        <w:adjustRightInd w:val="0"/>
        <w:ind w:right="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97F47">
        <w:rPr>
          <w:rFonts w:ascii="Times New Roman" w:hAnsi="Times New Roman"/>
          <w:b/>
          <w:bCs/>
          <w:sz w:val="28"/>
          <w:szCs w:val="28"/>
        </w:rPr>
        <w:t>«Чародинский район»</w:t>
      </w:r>
    </w:p>
    <w:p w:rsidR="005C6CEE" w:rsidRPr="00597F47" w:rsidRDefault="005C6CEE" w:rsidP="005C6CEE">
      <w:pPr>
        <w:rPr>
          <w:rFonts w:ascii="Times New Roman" w:hAnsi="Times New Roman"/>
        </w:rPr>
      </w:pPr>
    </w:p>
    <w:p w:rsidR="005C6CEE" w:rsidRPr="00597F47" w:rsidRDefault="005C6CEE" w:rsidP="005C6CEE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Руководствуясь </w:t>
      </w:r>
      <w:r w:rsidRPr="00597F47">
        <w:rPr>
          <w:rFonts w:ascii="Times New Roman" w:hAnsi="Times New Roman"/>
          <w:bCs/>
          <w:sz w:val="28"/>
          <w:szCs w:val="28"/>
        </w:rPr>
        <w:t xml:space="preserve">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Pr="00597F47">
          <w:rPr>
            <w:rFonts w:ascii="Times New Roman" w:hAnsi="Times New Roman"/>
            <w:bCs/>
            <w:sz w:val="28"/>
            <w:szCs w:val="28"/>
          </w:rPr>
          <w:t>2009 г</w:t>
        </w:r>
      </w:smartTag>
      <w:r w:rsidRPr="00597F47">
        <w:rPr>
          <w:rFonts w:ascii="Times New Roman" w:hAnsi="Times New Roman"/>
          <w:bCs/>
          <w:sz w:val="28"/>
          <w:szCs w:val="28"/>
        </w:rPr>
        <w:t>ода № 172</w:t>
      </w:r>
      <w:r w:rsidRPr="00597F47">
        <w:rPr>
          <w:rFonts w:ascii="Times New Roman" w:hAnsi="Times New Roman"/>
          <w:bCs/>
          <w:sz w:val="28"/>
          <w:szCs w:val="28"/>
        </w:rPr>
        <w:noBreakHyphen/>
        <w:t xml:space="preserve">ФЗ «Об антикоррупционной экспертизе нормативных правовых актов и проектов нормативных правовых актов», </w:t>
      </w:r>
      <w:r w:rsidRPr="00597F47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26 февраля 2010 года № 96 «Об антикоррупционной экспертизе нормативных правовых актов и проектов нормативных правовых актов», </w:t>
      </w:r>
      <w:r w:rsidRPr="00597F47">
        <w:rPr>
          <w:rFonts w:ascii="Times New Roman" w:hAnsi="Times New Roman"/>
          <w:bCs/>
          <w:sz w:val="28"/>
          <w:szCs w:val="28"/>
        </w:rPr>
        <w:t>Уставом муниципального образования «Чародинский район», А</w:t>
      </w:r>
      <w:r w:rsidRPr="00597F47">
        <w:rPr>
          <w:rFonts w:ascii="Times New Roman" w:hAnsi="Times New Roman"/>
          <w:sz w:val="28"/>
          <w:szCs w:val="28"/>
        </w:rPr>
        <w:t xml:space="preserve">дминистрация </w:t>
      </w:r>
      <w:r w:rsidRPr="00597F47">
        <w:rPr>
          <w:rFonts w:ascii="Times New Roman" w:hAnsi="Times New Roman"/>
          <w:bCs/>
          <w:sz w:val="28"/>
          <w:szCs w:val="28"/>
        </w:rPr>
        <w:t xml:space="preserve">муниципального образования «Чародинский район» </w:t>
      </w:r>
      <w:r w:rsidRPr="00597F47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5C6CEE" w:rsidRPr="00597F47" w:rsidRDefault="005C6CEE" w:rsidP="005C6CEE">
      <w:pPr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597F47">
        <w:rPr>
          <w:rFonts w:ascii="Times New Roman" w:hAnsi="Times New Roman"/>
          <w:bCs/>
          <w:sz w:val="28"/>
          <w:szCs w:val="28"/>
        </w:rPr>
        <w:t>1. Утвердить прилагаемый П</w:t>
      </w:r>
      <w:r w:rsidRPr="00597F47">
        <w:rPr>
          <w:rFonts w:ascii="Times New Roman" w:hAnsi="Times New Roman"/>
          <w:sz w:val="28"/>
          <w:szCs w:val="28"/>
        </w:rPr>
        <w:t>орядок проведения антикоррупционной экспертизы нормативных правовых актов и их проектов, разработанных и принятых Администрацией</w:t>
      </w:r>
      <w:r w:rsidRPr="00597F47">
        <w:rPr>
          <w:rFonts w:ascii="Times New Roman" w:hAnsi="Times New Roman"/>
          <w:b/>
          <w:sz w:val="28"/>
          <w:szCs w:val="28"/>
        </w:rPr>
        <w:t xml:space="preserve"> </w:t>
      </w:r>
      <w:r w:rsidRPr="00597F47">
        <w:rPr>
          <w:rFonts w:ascii="Times New Roman" w:hAnsi="Times New Roman"/>
          <w:bCs/>
          <w:sz w:val="28"/>
          <w:szCs w:val="28"/>
        </w:rPr>
        <w:t xml:space="preserve">муниципального образования «Чародинский район» </w:t>
      </w:r>
      <w:r w:rsidRPr="00597F47">
        <w:rPr>
          <w:rFonts w:ascii="Times New Roman" w:hAnsi="Times New Roman"/>
          <w:color w:val="000000" w:themeColor="text1"/>
          <w:sz w:val="28"/>
          <w:szCs w:val="28"/>
        </w:rPr>
        <w:t>в соответствии с уставом муниципального образования «Чародинский район»</w:t>
      </w:r>
      <w:r w:rsidRPr="00597F47">
        <w:rPr>
          <w:rFonts w:ascii="Times New Roman" w:hAnsi="Times New Roman"/>
          <w:i/>
          <w:sz w:val="28"/>
          <w:szCs w:val="28"/>
        </w:rPr>
        <w:t xml:space="preserve"> </w:t>
      </w:r>
      <w:r w:rsidRPr="00597F47">
        <w:rPr>
          <w:rFonts w:ascii="Times New Roman" w:hAnsi="Times New Roman"/>
          <w:sz w:val="28"/>
          <w:szCs w:val="28"/>
        </w:rPr>
        <w:t xml:space="preserve">и их проектов.  </w:t>
      </w:r>
    </w:p>
    <w:p w:rsidR="005C6CEE" w:rsidRPr="00597F47" w:rsidRDefault="005C6CEE" w:rsidP="005C6CEE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/>
          <w:bCs/>
          <w:i/>
          <w:sz w:val="20"/>
          <w:szCs w:val="20"/>
        </w:rPr>
      </w:pPr>
      <w:r w:rsidRPr="00597F47">
        <w:rPr>
          <w:rFonts w:ascii="Times New Roman" w:hAnsi="Times New Roman"/>
          <w:bCs/>
          <w:sz w:val="28"/>
          <w:szCs w:val="28"/>
        </w:rPr>
        <w:t>2.</w:t>
      </w:r>
      <w:r w:rsidRPr="00597F47">
        <w:rPr>
          <w:rFonts w:ascii="Times New Roman" w:hAnsi="Times New Roman"/>
          <w:sz w:val="28"/>
          <w:szCs w:val="28"/>
        </w:rPr>
        <w:t xml:space="preserve"> Настоящее постановление опубликовать в районной газете «Ч1арада»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5C6CEE" w:rsidRPr="00597F47" w:rsidRDefault="005C6CEE" w:rsidP="005C6CEE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597F47">
        <w:rPr>
          <w:rFonts w:ascii="Times New Roman" w:hAnsi="Times New Roman"/>
          <w:bCs/>
          <w:sz w:val="28"/>
          <w:szCs w:val="28"/>
        </w:rPr>
        <w:t>3.</w:t>
      </w:r>
      <w:r w:rsidRPr="00597F47">
        <w:rPr>
          <w:rFonts w:ascii="Times New Roman" w:hAnsi="Times New Roman"/>
          <w:bCs/>
          <w:i/>
          <w:sz w:val="20"/>
          <w:szCs w:val="20"/>
        </w:rPr>
        <w:t xml:space="preserve">  </w:t>
      </w:r>
      <w:r w:rsidRPr="00597F47">
        <w:rPr>
          <w:rFonts w:ascii="Times New Roman" w:eastAsia="Calibri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  <w:r w:rsidRPr="00597F47">
        <w:rPr>
          <w:rFonts w:ascii="Times New Roman" w:hAnsi="Times New Roman"/>
          <w:i/>
          <w:sz w:val="20"/>
          <w:szCs w:val="20"/>
        </w:rPr>
        <w:t xml:space="preserve">   </w:t>
      </w:r>
    </w:p>
    <w:p w:rsidR="005C6CEE" w:rsidRPr="00597F47" w:rsidRDefault="005C6CEE" w:rsidP="005C6CEE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597F47">
        <w:rPr>
          <w:rFonts w:ascii="Times New Roman" w:eastAsia="Calibri" w:hAnsi="Times New Roman"/>
          <w:sz w:val="28"/>
          <w:szCs w:val="28"/>
        </w:rPr>
        <w:t xml:space="preserve">  4. Контроль за исполнением настоящего постановления оставляю за собой.</w:t>
      </w:r>
    </w:p>
    <w:p w:rsidR="005C6CEE" w:rsidRPr="00597F47" w:rsidRDefault="005C6CEE" w:rsidP="005C6CEE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/>
          <w:sz w:val="28"/>
          <w:szCs w:val="28"/>
        </w:rPr>
      </w:pPr>
    </w:p>
    <w:p w:rsidR="005C6CEE" w:rsidRPr="00597F47" w:rsidRDefault="005C6CEE" w:rsidP="005C6CEE">
      <w:pPr>
        <w:rPr>
          <w:rFonts w:ascii="Times New Roman" w:hAnsi="Times New Roman"/>
        </w:rPr>
      </w:pPr>
    </w:p>
    <w:p w:rsidR="005C6CEE" w:rsidRPr="00597F47" w:rsidRDefault="005C6CEE" w:rsidP="005C6CEE">
      <w:pPr>
        <w:contextualSpacing/>
        <w:rPr>
          <w:rFonts w:ascii="Times New Roman" w:hAnsi="Times New Roman"/>
          <w:b/>
          <w:sz w:val="28"/>
          <w:szCs w:val="28"/>
        </w:rPr>
      </w:pPr>
      <w:r w:rsidRPr="00597F4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597F47">
        <w:rPr>
          <w:rFonts w:ascii="Times New Roman" w:hAnsi="Times New Roman"/>
          <w:b/>
          <w:sz w:val="28"/>
          <w:szCs w:val="28"/>
        </w:rPr>
        <w:t>И.о.Главы</w:t>
      </w:r>
      <w:proofErr w:type="spellEnd"/>
      <w:r w:rsidRPr="00597F47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5C6CEE" w:rsidRPr="00597F47" w:rsidRDefault="005C6CEE" w:rsidP="005C6CEE">
      <w:pPr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 w:rsidRPr="00597F47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597F47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C6CEE" w:rsidRPr="00597F47" w:rsidRDefault="005C6CEE" w:rsidP="005C6CEE">
      <w:pPr>
        <w:contextualSpacing/>
        <w:rPr>
          <w:rFonts w:ascii="Times New Roman" w:hAnsi="Times New Roman"/>
          <w:b/>
          <w:sz w:val="28"/>
          <w:szCs w:val="28"/>
        </w:rPr>
      </w:pPr>
      <w:r w:rsidRPr="00597F47">
        <w:rPr>
          <w:rFonts w:ascii="Times New Roman" w:hAnsi="Times New Roman"/>
          <w:b/>
          <w:sz w:val="28"/>
          <w:szCs w:val="28"/>
        </w:rPr>
        <w:t xml:space="preserve">       «Чародинский </w:t>
      </w:r>
      <w:proofErr w:type="gramStart"/>
      <w:r w:rsidRPr="00597F47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597F4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597F47">
        <w:rPr>
          <w:rFonts w:ascii="Times New Roman" w:hAnsi="Times New Roman"/>
          <w:b/>
          <w:sz w:val="28"/>
          <w:szCs w:val="28"/>
        </w:rPr>
        <w:t>Г.А.Арабиев</w:t>
      </w:r>
      <w:proofErr w:type="spellEnd"/>
    </w:p>
    <w:p w:rsidR="005C6CEE" w:rsidRPr="00597F47" w:rsidRDefault="005C6CEE" w:rsidP="005C6CEE">
      <w:pPr>
        <w:contextualSpacing/>
        <w:rPr>
          <w:rFonts w:ascii="Times New Roman" w:hAnsi="Times New Roman"/>
          <w:sz w:val="28"/>
          <w:szCs w:val="28"/>
        </w:rPr>
      </w:pPr>
    </w:p>
    <w:p w:rsidR="005C6CEE" w:rsidRPr="00597F47" w:rsidRDefault="005C6CEE" w:rsidP="005C6CEE">
      <w:pPr>
        <w:contextualSpacing/>
        <w:rPr>
          <w:rFonts w:ascii="Times New Roman" w:hAnsi="Times New Roman"/>
          <w:sz w:val="28"/>
          <w:szCs w:val="28"/>
        </w:rPr>
      </w:pPr>
    </w:p>
    <w:p w:rsidR="005C6CEE" w:rsidRDefault="005C6CEE" w:rsidP="005C6CEE">
      <w:pPr>
        <w:contextualSpacing/>
        <w:rPr>
          <w:sz w:val="28"/>
          <w:szCs w:val="28"/>
        </w:rPr>
      </w:pPr>
    </w:p>
    <w:p w:rsidR="005C6CEE" w:rsidRDefault="005C6CEE" w:rsidP="005C6CEE">
      <w:pPr>
        <w:contextualSpacing/>
        <w:rPr>
          <w:sz w:val="28"/>
          <w:szCs w:val="28"/>
        </w:rPr>
      </w:pPr>
    </w:p>
    <w:p w:rsidR="005C6CEE" w:rsidRDefault="005C6CEE" w:rsidP="005C6CEE">
      <w:pPr>
        <w:contextualSpacing/>
        <w:rPr>
          <w:sz w:val="28"/>
          <w:szCs w:val="28"/>
        </w:rPr>
      </w:pPr>
    </w:p>
    <w:p w:rsidR="005C6CEE" w:rsidRDefault="005C6CEE" w:rsidP="005C6CEE">
      <w:pPr>
        <w:contextualSpacing/>
        <w:rPr>
          <w:sz w:val="28"/>
          <w:szCs w:val="28"/>
        </w:rPr>
      </w:pPr>
    </w:p>
    <w:p w:rsidR="005C6CEE" w:rsidRPr="00597F47" w:rsidRDefault="005C6CEE" w:rsidP="005C6CEE">
      <w:pPr>
        <w:autoSpaceDE w:val="0"/>
        <w:autoSpaceDN w:val="0"/>
        <w:adjustRightInd w:val="0"/>
        <w:ind w:left="708" w:right="1"/>
        <w:jc w:val="center"/>
        <w:rPr>
          <w:rFonts w:ascii="Times New Roman" w:eastAsia="Calibri" w:hAnsi="Times New Roman"/>
          <w:bCs/>
          <w:lang w:eastAsia="en-US"/>
        </w:rPr>
      </w:pPr>
      <w:r w:rsidRPr="00597F4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Pr="00597F47">
        <w:rPr>
          <w:rFonts w:ascii="Times New Roman" w:hAnsi="Times New Roman"/>
          <w:b/>
          <w:color w:val="000000" w:themeColor="text1"/>
        </w:rPr>
        <w:t xml:space="preserve">Утверждён </w:t>
      </w:r>
      <w:r w:rsidRPr="00597F47">
        <w:rPr>
          <w:rFonts w:ascii="Times New Roman" w:eastAsia="Calibri" w:hAnsi="Times New Roman"/>
          <w:bCs/>
          <w:lang w:eastAsia="en-US"/>
        </w:rPr>
        <w:br/>
        <w:t xml:space="preserve">                                                                                       постановлением Администрации</w:t>
      </w:r>
    </w:p>
    <w:p w:rsidR="005C6CEE" w:rsidRPr="00597F47" w:rsidRDefault="005C6CEE" w:rsidP="005C6CEE">
      <w:pPr>
        <w:autoSpaceDE w:val="0"/>
        <w:autoSpaceDN w:val="0"/>
        <w:adjustRightInd w:val="0"/>
        <w:ind w:left="708" w:right="1"/>
        <w:jc w:val="center"/>
        <w:rPr>
          <w:rFonts w:ascii="Times New Roman" w:eastAsia="Calibri" w:hAnsi="Times New Roman"/>
          <w:bCs/>
          <w:lang w:eastAsia="en-US"/>
        </w:rPr>
      </w:pPr>
      <w:r w:rsidRPr="00597F47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</w:t>
      </w:r>
      <w:proofErr w:type="gramStart"/>
      <w:r w:rsidRPr="00597F47">
        <w:rPr>
          <w:rFonts w:ascii="Times New Roman" w:hAnsi="Times New Roman"/>
          <w:color w:val="000000" w:themeColor="text1"/>
        </w:rPr>
        <w:t>муниципального</w:t>
      </w:r>
      <w:proofErr w:type="gramEnd"/>
      <w:r w:rsidRPr="00597F47">
        <w:rPr>
          <w:rFonts w:ascii="Times New Roman" w:hAnsi="Times New Roman"/>
          <w:color w:val="000000" w:themeColor="text1"/>
        </w:rPr>
        <w:t xml:space="preserve"> образования</w:t>
      </w:r>
    </w:p>
    <w:p w:rsidR="005C6CEE" w:rsidRPr="00597F47" w:rsidRDefault="005C6CEE" w:rsidP="005C6CEE">
      <w:pPr>
        <w:autoSpaceDE w:val="0"/>
        <w:autoSpaceDN w:val="0"/>
        <w:adjustRightInd w:val="0"/>
        <w:ind w:left="708" w:right="1"/>
        <w:jc w:val="center"/>
        <w:rPr>
          <w:rFonts w:ascii="Times New Roman" w:eastAsia="Calibri" w:hAnsi="Times New Roman"/>
          <w:i/>
          <w:color w:val="0070C0"/>
          <w:lang w:eastAsia="en-US"/>
        </w:rPr>
      </w:pPr>
      <w:r w:rsidRPr="00597F47">
        <w:rPr>
          <w:rFonts w:ascii="Times New Roman" w:eastAsia="Calibri" w:hAnsi="Times New Roman"/>
          <w:bCs/>
          <w:lang w:eastAsia="en-US"/>
        </w:rPr>
        <w:t xml:space="preserve">                                                                                           «Чародинский район» </w:t>
      </w:r>
      <w:r w:rsidRPr="00597F47">
        <w:rPr>
          <w:rFonts w:ascii="Times New Roman" w:eastAsia="Calibri" w:hAnsi="Times New Roman"/>
          <w:i/>
          <w:color w:val="0070C0"/>
          <w:lang w:eastAsia="en-US"/>
        </w:rPr>
        <w:t xml:space="preserve"> </w:t>
      </w:r>
    </w:p>
    <w:p w:rsidR="005C6CEE" w:rsidRPr="00597F47" w:rsidRDefault="005C6CEE" w:rsidP="005C6CEE">
      <w:pPr>
        <w:autoSpaceDE w:val="0"/>
        <w:autoSpaceDN w:val="0"/>
        <w:adjustRightInd w:val="0"/>
        <w:ind w:right="1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97F47">
        <w:rPr>
          <w:rFonts w:ascii="Times New Roman" w:eastAsia="Calibri" w:hAnsi="Times New Roman"/>
          <w:bCs/>
          <w:lang w:eastAsia="en-US"/>
        </w:rPr>
        <w:t xml:space="preserve">                                                                                                        </w:t>
      </w:r>
      <w:proofErr w:type="gramStart"/>
      <w:r w:rsidRPr="00597F47">
        <w:rPr>
          <w:rFonts w:ascii="Times New Roman" w:eastAsia="Calibri" w:hAnsi="Times New Roman"/>
          <w:bCs/>
          <w:lang w:eastAsia="en-US"/>
        </w:rPr>
        <w:t>от</w:t>
      </w:r>
      <w:proofErr w:type="gramEnd"/>
      <w:r w:rsidRPr="00597F47">
        <w:rPr>
          <w:rFonts w:ascii="Times New Roman" w:eastAsia="Calibri" w:hAnsi="Times New Roman"/>
          <w:bCs/>
          <w:lang w:eastAsia="en-US"/>
        </w:rPr>
        <w:t xml:space="preserve"> 14 декабря 2021 г. № 244</w:t>
      </w:r>
    </w:p>
    <w:p w:rsidR="005C6CEE" w:rsidRPr="00597F47" w:rsidRDefault="005C6CEE" w:rsidP="005C6CEE">
      <w:pPr>
        <w:rPr>
          <w:rFonts w:ascii="Times New Roman" w:hAnsi="Times New Roman"/>
          <w:i/>
          <w:caps/>
          <w:sz w:val="28"/>
          <w:szCs w:val="28"/>
        </w:rPr>
      </w:pPr>
    </w:p>
    <w:p w:rsidR="005C6CEE" w:rsidRPr="00597F47" w:rsidRDefault="005C6CEE" w:rsidP="005C6CEE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C6CEE" w:rsidRPr="00597F47" w:rsidRDefault="005C6CEE" w:rsidP="005C6CEE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97F47">
        <w:rPr>
          <w:rFonts w:ascii="Times New Roman" w:hAnsi="Times New Roman"/>
          <w:b/>
          <w:caps/>
          <w:sz w:val="28"/>
          <w:szCs w:val="28"/>
        </w:rPr>
        <w:t>Порядок</w:t>
      </w:r>
    </w:p>
    <w:p w:rsidR="005C6CEE" w:rsidRPr="00597F47" w:rsidRDefault="005C6CEE" w:rsidP="005C6CE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97F47">
        <w:rPr>
          <w:rFonts w:ascii="Times New Roman" w:hAnsi="Times New Roman"/>
          <w:b/>
          <w:sz w:val="28"/>
          <w:szCs w:val="28"/>
        </w:rPr>
        <w:t>проведения</w:t>
      </w:r>
      <w:proofErr w:type="gramEnd"/>
      <w:r w:rsidRPr="00597F47">
        <w:rPr>
          <w:rFonts w:ascii="Times New Roman" w:hAnsi="Times New Roman"/>
          <w:b/>
          <w:sz w:val="28"/>
          <w:szCs w:val="28"/>
        </w:rPr>
        <w:t xml:space="preserve"> антикоррупционной экспертизы нормативных правовых актов и их проектов, разработанных и принятых Администрацией</w:t>
      </w:r>
    </w:p>
    <w:p w:rsidR="005C6CEE" w:rsidRPr="00597F47" w:rsidRDefault="005C6CEE" w:rsidP="005C6CE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7F47">
        <w:rPr>
          <w:rFonts w:ascii="Times New Roman" w:eastAsia="Calibri" w:hAnsi="Times New Roman"/>
          <w:b/>
          <w:i/>
          <w:color w:val="0070C0"/>
          <w:sz w:val="28"/>
          <w:szCs w:val="28"/>
        </w:rPr>
        <w:t xml:space="preserve"> </w:t>
      </w:r>
      <w:proofErr w:type="gramStart"/>
      <w:r w:rsidRPr="00597F47">
        <w:rPr>
          <w:rFonts w:ascii="Times New Roman" w:eastAsia="Calibri" w:hAnsi="Times New Roman"/>
          <w:b/>
          <w:color w:val="000000" w:themeColor="text1"/>
          <w:sz w:val="28"/>
          <w:szCs w:val="28"/>
        </w:rPr>
        <w:t>муниципального</w:t>
      </w:r>
      <w:proofErr w:type="gramEnd"/>
      <w:r w:rsidRPr="00597F47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образования «Чародинский район»</w:t>
      </w:r>
    </w:p>
    <w:p w:rsidR="005C6CEE" w:rsidRPr="00597F47" w:rsidRDefault="005C6CEE" w:rsidP="005C6C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6CEE" w:rsidRPr="00597F47" w:rsidRDefault="005C6CEE" w:rsidP="005C6CEE">
      <w:pPr>
        <w:jc w:val="center"/>
        <w:rPr>
          <w:rFonts w:ascii="Times New Roman" w:hAnsi="Times New Roman"/>
          <w:b/>
          <w:sz w:val="28"/>
          <w:szCs w:val="28"/>
        </w:rPr>
      </w:pPr>
      <w:r w:rsidRPr="00597F4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6CEE" w:rsidRPr="00597F47" w:rsidRDefault="005C6CEE" w:rsidP="005C6CE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C6CEE" w:rsidRPr="00597F47" w:rsidRDefault="005C6CEE" w:rsidP="005C6CE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    </w:t>
      </w:r>
      <w:r w:rsidRPr="00597F47">
        <w:rPr>
          <w:rFonts w:ascii="Times New Roman" w:hAnsi="Times New Roman"/>
          <w:sz w:val="28"/>
          <w:szCs w:val="28"/>
        </w:rPr>
        <w:tab/>
        <w:t xml:space="preserve">1.1. Настоящий Порядок устанавливает правила проведения антикоррупционной экспертизы муниципальных нормативных правовых актов и их проектов, разработанные и принятые администрацией </w:t>
      </w:r>
      <w:r w:rsidRPr="00597F47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597F47">
        <w:rPr>
          <w:rFonts w:ascii="Times New Roman" w:eastAsia="Calibri" w:hAnsi="Times New Roman"/>
          <w:i/>
          <w:color w:val="0070C0"/>
          <w:sz w:val="28"/>
          <w:szCs w:val="28"/>
        </w:rPr>
        <w:t xml:space="preserve"> </w:t>
      </w:r>
      <w:r w:rsidRPr="00597F47">
        <w:rPr>
          <w:rFonts w:ascii="Times New Roman" w:eastAsia="Calibri" w:hAnsi="Times New Roman"/>
          <w:color w:val="000000"/>
          <w:sz w:val="28"/>
          <w:szCs w:val="28"/>
        </w:rPr>
        <w:t xml:space="preserve">в целях выявления в них </w:t>
      </w:r>
      <w:proofErr w:type="spellStart"/>
      <w:r w:rsidRPr="00597F47">
        <w:rPr>
          <w:rFonts w:ascii="Times New Roman" w:eastAsia="Calibri" w:hAnsi="Times New Roman"/>
          <w:color w:val="000000"/>
          <w:sz w:val="28"/>
          <w:szCs w:val="28"/>
        </w:rPr>
        <w:t>коррупциогенных</w:t>
      </w:r>
      <w:proofErr w:type="spellEnd"/>
      <w:r w:rsidRPr="00597F47">
        <w:rPr>
          <w:rFonts w:ascii="Times New Roman" w:eastAsia="Calibri" w:hAnsi="Times New Roman"/>
          <w:color w:val="000000"/>
          <w:sz w:val="28"/>
          <w:szCs w:val="28"/>
        </w:rPr>
        <w:t xml:space="preserve"> факторов и их устранения.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1.2. 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t xml:space="preserve">Антикоррупционная экспертиза муниципальных нормативных правовых актов и проектов муниципальных нормативных правовых актов 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(далее - антикоррупционная экспертиза) - это деятельность, направленная 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на выявление в текстах муниципальных нормативных правовых актов 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проектов муниципальных нормативных правовых актов положений, способствующих созданию условий для возникновения </w:t>
      </w:r>
      <w:proofErr w:type="spellStart"/>
      <w:r w:rsidRPr="00597F47">
        <w:rPr>
          <w:rFonts w:ascii="Times New Roman" w:hAnsi="Times New Roman"/>
          <w:sz w:val="28"/>
          <w:szCs w:val="28"/>
          <w:shd w:val="clear" w:color="auto" w:fill="FFFFFF"/>
        </w:rPr>
        <w:t>коррупциогенных</w:t>
      </w:r>
      <w:proofErr w:type="spellEnd"/>
      <w:r w:rsidRPr="00597F47">
        <w:rPr>
          <w:rFonts w:ascii="Times New Roman" w:hAnsi="Times New Roman"/>
          <w:sz w:val="28"/>
          <w:szCs w:val="28"/>
          <w:shd w:val="clear" w:color="auto" w:fill="FFFFFF"/>
        </w:rPr>
        <w:t xml:space="preserve"> факторов, оценку степени их </w:t>
      </w:r>
      <w:proofErr w:type="spellStart"/>
      <w:r w:rsidRPr="00597F47">
        <w:rPr>
          <w:rFonts w:ascii="Times New Roman" w:hAnsi="Times New Roman"/>
          <w:sz w:val="28"/>
          <w:szCs w:val="28"/>
          <w:shd w:val="clear" w:color="auto" w:fill="FFFFFF"/>
        </w:rPr>
        <w:t>коррупциогенности</w:t>
      </w:r>
      <w:proofErr w:type="spellEnd"/>
      <w:r w:rsidRPr="00597F47">
        <w:rPr>
          <w:rFonts w:ascii="Times New Roman" w:hAnsi="Times New Roman"/>
          <w:sz w:val="28"/>
          <w:szCs w:val="28"/>
          <w:shd w:val="clear" w:color="auto" w:fill="FFFFFF"/>
        </w:rPr>
        <w:t>, выработку рекомендаций, направленных на устранение таких факторов.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7F47">
        <w:rPr>
          <w:rFonts w:ascii="Times New Roman" w:hAnsi="Times New Roman"/>
          <w:sz w:val="28"/>
          <w:szCs w:val="28"/>
          <w:shd w:val="clear" w:color="auto" w:fill="FFFFFF"/>
        </w:rPr>
        <w:t xml:space="preserve">1.3. Объектом антикоррупционной экспертизы являются нормативные правовые акты и проекты нормативных правовых актов, разработанные   и принятые </w:t>
      </w:r>
      <w:r w:rsidRPr="00597F47">
        <w:rPr>
          <w:rFonts w:ascii="Times New Roman" w:hAnsi="Times New Roman"/>
          <w:sz w:val="28"/>
          <w:szCs w:val="28"/>
        </w:rPr>
        <w:t xml:space="preserve">администрацией </w:t>
      </w:r>
      <w:r w:rsidRPr="00597F47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597F47">
        <w:rPr>
          <w:rFonts w:ascii="Times New Roman" w:eastAsia="Calibri" w:hAnsi="Times New Roman"/>
          <w:sz w:val="28"/>
          <w:szCs w:val="28"/>
        </w:rPr>
        <w:t xml:space="preserve"> (далее – Администрация),</w:t>
      </w:r>
      <w:r w:rsidRPr="00597F47">
        <w:rPr>
          <w:rFonts w:ascii="Times New Roman" w:hAnsi="Times New Roman"/>
        </w:rPr>
        <w:t xml:space="preserve"> </w:t>
      </w:r>
      <w:r w:rsidRPr="00597F47">
        <w:rPr>
          <w:rFonts w:ascii="Times New Roman" w:eastAsia="Calibri" w:hAnsi="Times New Roman"/>
          <w:sz w:val="28"/>
          <w:szCs w:val="28"/>
        </w:rPr>
        <w:t>устанавливающие правовые нормы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правовыми актами.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7F47">
        <w:rPr>
          <w:rFonts w:ascii="Times New Roman" w:hAnsi="Times New Roman"/>
          <w:sz w:val="28"/>
          <w:szCs w:val="28"/>
          <w:shd w:val="clear" w:color="auto" w:fill="FFFFFF"/>
        </w:rPr>
        <w:t xml:space="preserve">1.4. Уполномоченным органом Администрации по проведению антикоррупционной экспертизы является ведущий специалист по правовым вопросам Администрации </w:t>
      </w:r>
      <w:r w:rsidRPr="00597F47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  <w:r w:rsidRPr="00597F47">
        <w:rPr>
          <w:rFonts w:ascii="Times New Roman" w:hAnsi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t>(далее – специалист по правовым вопросам).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b/>
          <w:i/>
          <w:color w:val="0070C0"/>
          <w:sz w:val="28"/>
          <w:szCs w:val="28"/>
          <w:shd w:val="clear" w:color="auto" w:fill="FFFFFF"/>
        </w:rPr>
        <w:t xml:space="preserve"> 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t>1.5. Антикоррупционная экспертиза проводится специалистом по правовым вопросам   одновременно с осуществлением правовой экспертизы муниципальных нормативных правовых актов и их проектов в соответствии с </w:t>
      </w:r>
      <w:hyperlink r:id="rId5" w:anchor="7DC0K7" w:history="1">
        <w:r w:rsidRPr="00597F47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Методикой проведения </w:t>
        </w:r>
        <w:r w:rsidRPr="00597F47">
          <w:rPr>
            <w:rFonts w:ascii="Times New Roman" w:hAnsi="Times New Roman"/>
            <w:sz w:val="28"/>
            <w:szCs w:val="28"/>
            <w:shd w:val="clear" w:color="auto" w:fill="FFFFFF"/>
          </w:rPr>
          <w:lastRenderedPageBreak/>
          <w:t>антикоррупционной экспертизы нормативных правовых актов и проектов нормативных правовых актов</w:t>
        </w:r>
      </w:hyperlink>
      <w:r w:rsidRPr="00597F47">
        <w:rPr>
          <w:rFonts w:ascii="Times New Roman" w:hAnsi="Times New Roman"/>
          <w:sz w:val="28"/>
          <w:szCs w:val="28"/>
          <w:shd w:val="clear" w:color="auto" w:fill="FFFFFF"/>
        </w:rPr>
        <w:t>, утвержденной </w:t>
      </w:r>
      <w:hyperlink r:id="rId6" w:history="1">
        <w:r w:rsidRPr="00597F47">
          <w:rPr>
            <w:rFonts w:ascii="Times New Roman" w:hAnsi="Times New Roman"/>
            <w:sz w:val="28"/>
            <w:szCs w:val="28"/>
            <w:shd w:val="clear" w:color="auto" w:fill="FFFFFF"/>
          </w:rPr>
          <w:t>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</w:t>
        </w:r>
      </w:hyperlink>
      <w:r w:rsidRPr="00597F47">
        <w:rPr>
          <w:rFonts w:ascii="Times New Roman" w:hAnsi="Times New Roman"/>
          <w:sz w:val="28"/>
          <w:szCs w:val="28"/>
        </w:rPr>
        <w:t>».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1.6. Антикоррупционная экспертиза не проводится в отношении: 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1) нормативных правовых актов (проектов нормативных правовых актов), содержащих сведения, составляющие государственную тайну, или сведения конфиденциального характера;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2) отмененных или признанных утратившими силу нормативных правовых актов.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CEE" w:rsidRPr="00597F47" w:rsidRDefault="005C6CEE" w:rsidP="005C6CE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97F47">
        <w:rPr>
          <w:rFonts w:ascii="Times New Roman" w:hAnsi="Times New Roman"/>
          <w:b/>
          <w:sz w:val="28"/>
          <w:szCs w:val="28"/>
        </w:rPr>
        <w:t xml:space="preserve">2. Порядок проведения антикоррупционной экспертизы </w:t>
      </w:r>
    </w:p>
    <w:p w:rsidR="005C6CEE" w:rsidRPr="00597F47" w:rsidRDefault="005C6CEE" w:rsidP="005C6CE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97F47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  <w:r w:rsidRPr="00597F47">
        <w:rPr>
          <w:rFonts w:ascii="Times New Roman" w:hAnsi="Times New Roman"/>
          <w:b/>
          <w:sz w:val="28"/>
          <w:szCs w:val="28"/>
        </w:rPr>
        <w:t xml:space="preserve"> правовых актов и их проектов</w:t>
      </w:r>
    </w:p>
    <w:p w:rsidR="005C6CEE" w:rsidRPr="00597F47" w:rsidRDefault="005C6CEE" w:rsidP="005C6C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97F47">
        <w:rPr>
          <w:rFonts w:ascii="Times New Roman" w:hAnsi="Times New Roman"/>
          <w:sz w:val="28"/>
          <w:szCs w:val="28"/>
          <w:shd w:val="clear" w:color="auto" w:fill="FFFFFF"/>
        </w:rPr>
        <w:t>2.1. Проекты муниципальных нормативных правовых актов направляются специалисту по правовым вопросам после согласования с руководителями всех заинтересованных органов Администрации   и регистрируются в журнале учета проектов муниципальных нормативных правовых актов, поступивших на антикоррупционную экспертизу.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97F47">
        <w:rPr>
          <w:rFonts w:ascii="Times New Roman" w:hAnsi="Times New Roman"/>
          <w:sz w:val="28"/>
          <w:szCs w:val="28"/>
          <w:shd w:val="clear" w:color="auto" w:fill="FFFFFF"/>
        </w:rPr>
        <w:t>2.2. С проектом муниципального нормативного правового акта представляются: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- пояснительная записка, подписанная должностным лицом органа местного самоуправления или его структурного подразделения, разработавшего проект муниципального нормативного правового акта (далее - разработчик проекта);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- копии нормативных правовых актов, их отдельных положений, </w:t>
      </w:r>
      <w:proofErr w:type="gramStart"/>
      <w:r w:rsidRPr="00597F47">
        <w:rPr>
          <w:rFonts w:ascii="Times New Roman" w:hAnsi="Times New Roman"/>
          <w:sz w:val="28"/>
          <w:szCs w:val="28"/>
        </w:rPr>
        <w:t>иные  документы</w:t>
      </w:r>
      <w:proofErr w:type="gramEnd"/>
      <w:r w:rsidRPr="00597F47">
        <w:rPr>
          <w:rFonts w:ascii="Times New Roman" w:hAnsi="Times New Roman"/>
          <w:sz w:val="28"/>
          <w:szCs w:val="28"/>
        </w:rPr>
        <w:t>, в соответствии с которыми или во исполнение которых подготовлен проект муниципального нормативного правового акта;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- перечень муниципальных нормативных правовых актов, которые подлежат изменению, признанию утратившими силу, отмене при принятии представленного проекта муниципального нормативного правового акта;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- иные необходимые документы.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  Антикоррупционная экспертиза проектов муниципальных нормативных правовых актов без приложения указанных документов не проводится.           В этом случае проекты муниципальных нормативных правовых актов возвращаются разработчику проекта.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2.3. Антикоррупционная экспертиза проводится в течение семи рабочих дней. Срок проведения антикоррупционной экспертизы исчисляется со дня, следующего за днем регистрации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специалистом по правовым вопросам</w:t>
      </w:r>
      <w:r w:rsidRPr="00597F47">
        <w:rPr>
          <w:rFonts w:ascii="Times New Roman" w:hAnsi="Times New Roman"/>
          <w:sz w:val="28"/>
          <w:szCs w:val="28"/>
        </w:rPr>
        <w:t xml:space="preserve"> проекта муниципального нормативного правового акта, направленного для проведения антикоррупционной экспертизы. 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2.4. При проведении антикоррупционной экспертизы проекта муниципального нормативного правового акта исполнитель проекта может привлекаться в рабочем порядке специалистом Уполномоченного органа, проводящим антикоррупционную экспертизу, для дачи пояснений   по проекту.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2.4. По результатам антикоррупционной экспертизы 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t>специалистом по правовым вопросам</w:t>
      </w:r>
      <w:r w:rsidRPr="00597F47">
        <w:rPr>
          <w:rFonts w:ascii="Times New Roman" w:hAnsi="Times New Roman"/>
          <w:sz w:val="28"/>
          <w:szCs w:val="28"/>
        </w:rPr>
        <w:t xml:space="preserve"> готовится заключение, которое подписывается сотрудником, </w:t>
      </w:r>
      <w:r w:rsidRPr="00597F47">
        <w:rPr>
          <w:rFonts w:ascii="Times New Roman" w:hAnsi="Times New Roman"/>
          <w:sz w:val="28"/>
          <w:szCs w:val="28"/>
        </w:rPr>
        <w:lastRenderedPageBreak/>
        <w:t xml:space="preserve">проводившим экспертизу. В заключении отражаются выявленные при проведении антикоррупционной экспертизы проекта муниципального нормативного правового акта </w:t>
      </w:r>
      <w:proofErr w:type="spellStart"/>
      <w:r w:rsidRPr="00597F47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597F47">
        <w:rPr>
          <w:rFonts w:ascii="Times New Roman" w:hAnsi="Times New Roman"/>
          <w:sz w:val="28"/>
          <w:szCs w:val="28"/>
        </w:rPr>
        <w:t xml:space="preserve"> факторы и предлагаются способы их устранения.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2.5. Заключение носит рекомендательный характер. Подписанное заключение направляется разработчику проекта. Копия заключения на бумажном носителе хранится в деле </w:t>
      </w:r>
      <w:r w:rsidRPr="00597F47">
        <w:rPr>
          <w:rFonts w:ascii="Times New Roman" w:hAnsi="Times New Roman"/>
          <w:sz w:val="28"/>
          <w:szCs w:val="28"/>
          <w:shd w:val="clear" w:color="auto" w:fill="FFFFFF"/>
        </w:rPr>
        <w:t>специалиста по правовым вопросам</w:t>
      </w:r>
      <w:r w:rsidRPr="00597F47">
        <w:rPr>
          <w:rFonts w:ascii="Times New Roman" w:hAnsi="Times New Roman"/>
          <w:sz w:val="28"/>
          <w:szCs w:val="28"/>
        </w:rPr>
        <w:t>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2.6. При положительном заключении (отсутствие в проекте положений, способствующих созданию условий для проявления коррупции) по итогам проведения оценки на </w:t>
      </w:r>
      <w:proofErr w:type="spellStart"/>
      <w:r w:rsidRPr="00597F47"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 w:rsidRPr="00597F47">
        <w:rPr>
          <w:rFonts w:ascii="Times New Roman" w:hAnsi="Times New Roman"/>
          <w:sz w:val="28"/>
          <w:szCs w:val="28"/>
        </w:rPr>
        <w:t xml:space="preserve"> проект нормативного правового акта вместе с копией такого заключения передается заместителю руководителя </w:t>
      </w:r>
      <w:proofErr w:type="gramStart"/>
      <w:r w:rsidRPr="00597F47">
        <w:rPr>
          <w:rFonts w:ascii="Times New Roman" w:hAnsi="Times New Roman"/>
          <w:sz w:val="28"/>
          <w:szCs w:val="28"/>
        </w:rPr>
        <w:t>Администрации  на</w:t>
      </w:r>
      <w:proofErr w:type="gramEnd"/>
      <w:r w:rsidRPr="00597F47">
        <w:rPr>
          <w:rFonts w:ascii="Times New Roman" w:hAnsi="Times New Roman"/>
          <w:sz w:val="28"/>
          <w:szCs w:val="28"/>
        </w:rPr>
        <w:t xml:space="preserve"> согласование.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2.7. При отрицательном заключении (выявление в проекте положений, способствующих созданию условий для проявления коррупции) по итогам проведения оценки на </w:t>
      </w:r>
      <w:proofErr w:type="spellStart"/>
      <w:r w:rsidRPr="00597F47"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 w:rsidRPr="00597F47">
        <w:rPr>
          <w:rFonts w:ascii="Times New Roman" w:hAnsi="Times New Roman"/>
          <w:sz w:val="28"/>
          <w:szCs w:val="28"/>
        </w:rPr>
        <w:t xml:space="preserve"> проект нормативного правового акта вместе с копией заключения в течение одного рабочего дня после составления заключения возвращается разработчику проекта нормативного правового акта с прилагаемыми к нему документами для устранения в проекте положений, способствующих созданию условий для проявления коррупции. 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2.8. Разработчик проекта нормативного правового акта в течение 3 (трех) рабочих дней со дня получения указанного заключения устраняет замечания, изложенные в заключении, и повторно представляет проект нормативного правового акта в Уполномоченный орган Администрации.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В данном случае срок проведения оценки на </w:t>
      </w:r>
      <w:proofErr w:type="spellStart"/>
      <w:r w:rsidRPr="00597F47"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 w:rsidRPr="00597F47">
        <w:rPr>
          <w:rFonts w:ascii="Times New Roman" w:hAnsi="Times New Roman"/>
          <w:sz w:val="28"/>
          <w:szCs w:val="28"/>
        </w:rPr>
        <w:t xml:space="preserve"> проекта нормативного правового акта Уполномоченным органом Администрации     не должен превышать 2 (двух) рабочих дней.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 xml:space="preserve">2.9. В случае внесения разработчиком проекта в проект муниципального нормативного правового акта после проведения антикоррупционной экспертизы изменений, не связанных с выявленными положениями, способствующими возникновению </w:t>
      </w:r>
      <w:proofErr w:type="spellStart"/>
      <w:r w:rsidRPr="00597F47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597F47">
        <w:rPr>
          <w:rFonts w:ascii="Times New Roman" w:hAnsi="Times New Roman"/>
          <w:sz w:val="28"/>
          <w:szCs w:val="28"/>
        </w:rPr>
        <w:t xml:space="preserve"> факторов, такой проект муниципального нормативного правового акта подлежит повторной антикоррупционной экспертизе в порядке и сроки, установленные настоящим Порядком.</w:t>
      </w:r>
    </w:p>
    <w:p w:rsidR="005C6CEE" w:rsidRPr="00597F47" w:rsidRDefault="005C6CEE" w:rsidP="005C6CEE">
      <w:pPr>
        <w:shd w:val="clear" w:color="auto" w:fill="FFFFFF"/>
        <w:ind w:firstLine="482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2.10. В случае несогласия с результатами антикоррупционной экспертизы разработчик проекта вправе подготовить мотивированное обоснование своего несогласия с выводами, содержащимися в заключении.</w:t>
      </w:r>
    </w:p>
    <w:p w:rsidR="005C6CEE" w:rsidRPr="00597F47" w:rsidRDefault="005C6CEE" w:rsidP="005C6CEE">
      <w:pPr>
        <w:shd w:val="clear" w:color="auto" w:fill="FFFFFF"/>
        <w:ind w:firstLine="48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97F47">
        <w:rPr>
          <w:rFonts w:ascii="Times New Roman" w:hAnsi="Times New Roman"/>
          <w:sz w:val="28"/>
          <w:szCs w:val="28"/>
        </w:rPr>
        <w:t>2.11. Администрация муниципального образования «Чародинский район»</w:t>
      </w:r>
      <w:r w:rsidRPr="00597F47">
        <w:rPr>
          <w:rFonts w:ascii="Times New Roman" w:hAnsi="Times New Roman"/>
          <w:color w:val="444444"/>
          <w:sz w:val="28"/>
          <w:szCs w:val="28"/>
        </w:rPr>
        <w:t xml:space="preserve">, </w:t>
      </w:r>
      <w:r w:rsidRPr="00597F47">
        <w:rPr>
          <w:rFonts w:ascii="Times New Roman" w:hAnsi="Times New Roman"/>
          <w:sz w:val="28"/>
          <w:szCs w:val="28"/>
        </w:rPr>
        <w:t>принявший муниципальный нормативный правовой акт, на основании полученного заключения вносит соответствующие изменения в муниципальный нормативный правовой акт либо отменяет его.</w:t>
      </w:r>
    </w:p>
    <w:p w:rsidR="005C6CEE" w:rsidRPr="00597F47" w:rsidRDefault="005C6CEE" w:rsidP="005C6CEE">
      <w:pPr>
        <w:shd w:val="clear" w:color="auto" w:fill="FFFFFF"/>
        <w:spacing w:after="240"/>
        <w:contextualSpacing/>
        <w:jc w:val="both"/>
        <w:textAlignment w:val="baseline"/>
        <w:outlineLvl w:val="2"/>
        <w:rPr>
          <w:rFonts w:ascii="Times New Roman" w:hAnsi="Times New Roman"/>
          <w:b/>
          <w:bCs/>
        </w:rPr>
      </w:pPr>
    </w:p>
    <w:p w:rsidR="005C6CEE" w:rsidRPr="00597F47" w:rsidRDefault="005C6CEE" w:rsidP="005C6CEE">
      <w:pPr>
        <w:rPr>
          <w:rFonts w:ascii="Times New Roman" w:hAnsi="Times New Roman"/>
        </w:rPr>
      </w:pPr>
    </w:p>
    <w:p w:rsidR="00AE676C" w:rsidRDefault="00AE676C"/>
    <w:sectPr w:rsidR="00AE676C" w:rsidSect="00597F47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E"/>
    <w:rsid w:val="005C6CEE"/>
    <w:rsid w:val="00A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6BBBC-2DD2-4499-BB1C-66EE0EC3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EE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01122" TargetMode="External"/><Relationship Id="rId5" Type="http://schemas.openxmlformats.org/officeDocument/2006/relationships/hyperlink" Target="https://docs.cntd.ru/document/9022011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2024-10-17T09:09:00Z</dcterms:created>
  <dcterms:modified xsi:type="dcterms:W3CDTF">2024-10-17T09:10:00Z</dcterms:modified>
</cp:coreProperties>
</file>