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B12" w:rsidRDefault="00E20B12" w:rsidP="00E20B12">
      <w:pPr>
        <w:jc w:val="center"/>
        <w:rPr>
          <w:b/>
          <w:sz w:val="16"/>
          <w:szCs w:val="16"/>
        </w:rPr>
      </w:pPr>
      <w:bookmarkStart w:id="0" w:name="_GoBack"/>
      <w:r>
        <w:rPr>
          <w:noProof/>
        </w:rPr>
        <w:drawing>
          <wp:anchor distT="0" distB="0" distL="114300" distR="114300" simplePos="0" relativeHeight="251659264" behindDoc="0" locked="0" layoutInCell="1" allowOverlap="1" wp14:anchorId="63EA6891" wp14:editId="32BA5FF6">
            <wp:simplePos x="0" y="0"/>
            <wp:positionH relativeFrom="margin">
              <wp:posOffset>2579370</wp:posOffset>
            </wp:positionH>
            <wp:positionV relativeFrom="margin">
              <wp:posOffset>-45720</wp:posOffset>
            </wp:positionV>
            <wp:extent cx="741680" cy="741680"/>
            <wp:effectExtent l="0" t="0" r="1270" b="1270"/>
            <wp:wrapSquare wrapText="bothSides"/>
            <wp:docPr id="3205"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41680" cy="74168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E20B12" w:rsidRDefault="00E20B12" w:rsidP="00E20B12">
      <w:pPr>
        <w:jc w:val="center"/>
        <w:rPr>
          <w:b/>
          <w:sz w:val="16"/>
          <w:szCs w:val="16"/>
        </w:rPr>
      </w:pPr>
    </w:p>
    <w:p w:rsidR="00E20B12" w:rsidRDefault="00E20B12" w:rsidP="00E20B12">
      <w:pPr>
        <w:jc w:val="center"/>
        <w:rPr>
          <w:b/>
          <w:sz w:val="16"/>
          <w:szCs w:val="16"/>
        </w:rPr>
      </w:pPr>
    </w:p>
    <w:p w:rsidR="00E20B12" w:rsidRDefault="00E20B12" w:rsidP="00E20B12">
      <w:pPr>
        <w:jc w:val="center"/>
        <w:rPr>
          <w:b/>
          <w:sz w:val="16"/>
          <w:szCs w:val="16"/>
        </w:rPr>
      </w:pPr>
    </w:p>
    <w:p w:rsidR="00E20B12" w:rsidRDefault="00E20B12" w:rsidP="00E20B12">
      <w:pPr>
        <w:jc w:val="center"/>
        <w:rPr>
          <w:b/>
          <w:sz w:val="16"/>
          <w:szCs w:val="16"/>
        </w:rPr>
      </w:pPr>
    </w:p>
    <w:p w:rsidR="00E20B12" w:rsidRDefault="00E20B12" w:rsidP="00E20B12">
      <w:pPr>
        <w:jc w:val="center"/>
        <w:rPr>
          <w:b/>
          <w:sz w:val="16"/>
          <w:szCs w:val="16"/>
        </w:rPr>
      </w:pPr>
    </w:p>
    <w:p w:rsidR="00E20B12" w:rsidRPr="00CE63AA" w:rsidRDefault="00E20B12" w:rsidP="00E20B12">
      <w:pPr>
        <w:jc w:val="center"/>
        <w:rPr>
          <w:b/>
          <w:sz w:val="4"/>
          <w:szCs w:val="4"/>
        </w:rPr>
      </w:pPr>
      <w:r>
        <w:rPr>
          <w:b/>
          <w:sz w:val="16"/>
          <w:szCs w:val="16"/>
        </w:rPr>
        <w:t>_________________</w:t>
      </w:r>
    </w:p>
    <w:p w:rsidR="00E20B12" w:rsidRPr="009F6669" w:rsidRDefault="00E20B12" w:rsidP="00E20B12">
      <w:pPr>
        <w:pStyle w:val="1"/>
        <w:shd w:val="clear" w:color="auto" w:fill="auto"/>
        <w:spacing w:before="0" w:after="0"/>
        <w:ind w:left="20"/>
        <w:rPr>
          <w:b/>
          <w:sz w:val="36"/>
          <w:szCs w:val="36"/>
        </w:rPr>
      </w:pPr>
      <w:r w:rsidRPr="009F6669">
        <w:rPr>
          <w:b/>
          <w:sz w:val="36"/>
          <w:szCs w:val="36"/>
        </w:rPr>
        <w:t>АДМИНИСТРАЦИЯ</w:t>
      </w:r>
    </w:p>
    <w:p w:rsidR="00E20B12" w:rsidRPr="009F6669" w:rsidRDefault="00E20B12" w:rsidP="00E20B12">
      <w:pPr>
        <w:jc w:val="center"/>
        <w:rPr>
          <w:rFonts w:ascii="Times New Roman" w:hAnsi="Times New Roman"/>
          <w:sz w:val="28"/>
          <w:szCs w:val="28"/>
        </w:rPr>
      </w:pPr>
      <w:r w:rsidRPr="009F6669">
        <w:rPr>
          <w:rFonts w:ascii="Times New Roman" w:hAnsi="Times New Roman"/>
          <w:sz w:val="28"/>
          <w:szCs w:val="28"/>
        </w:rPr>
        <w:t>МУНИЦИПАЛЬНОГО ОБРАЗОВАНИЯ «ЧАРОДИНСКИЙ РАЙОН»</w:t>
      </w:r>
    </w:p>
    <w:p w:rsidR="00E20B12" w:rsidRPr="009F6669" w:rsidRDefault="00E20B12" w:rsidP="00E20B12">
      <w:pPr>
        <w:jc w:val="center"/>
        <w:rPr>
          <w:rFonts w:ascii="Times New Roman" w:hAnsi="Times New Roman"/>
        </w:rPr>
      </w:pPr>
    </w:p>
    <w:p w:rsidR="00E20B12" w:rsidRPr="009F6669" w:rsidRDefault="00E20B12" w:rsidP="00E20B12">
      <w:pPr>
        <w:jc w:val="center"/>
        <w:rPr>
          <w:rFonts w:ascii="Times New Roman" w:hAnsi="Times New Roman"/>
          <w:b/>
          <w:sz w:val="36"/>
          <w:szCs w:val="36"/>
        </w:rPr>
      </w:pPr>
      <w:r w:rsidRPr="009F6669">
        <w:rPr>
          <w:rFonts w:ascii="Times New Roman" w:hAnsi="Times New Roman"/>
          <w:b/>
          <w:sz w:val="36"/>
          <w:szCs w:val="36"/>
        </w:rPr>
        <w:t>П О С Т А Н О В Л Е Н И Е</w:t>
      </w:r>
    </w:p>
    <w:p w:rsidR="00E20B12" w:rsidRPr="004D67A9" w:rsidRDefault="00E20B12" w:rsidP="00E20B12">
      <w:pPr>
        <w:jc w:val="center"/>
        <w:rPr>
          <w:rFonts w:ascii="Times New Roman" w:hAnsi="Times New Roman"/>
          <w:b/>
          <w:sz w:val="16"/>
          <w:szCs w:val="16"/>
        </w:rPr>
      </w:pPr>
    </w:p>
    <w:p w:rsidR="00E20B12" w:rsidRPr="009F6669" w:rsidRDefault="00E20B12" w:rsidP="00E20B12">
      <w:pPr>
        <w:jc w:val="center"/>
        <w:rPr>
          <w:rFonts w:ascii="Times New Roman" w:hAnsi="Times New Roman"/>
        </w:rPr>
      </w:pPr>
      <w:proofErr w:type="gramStart"/>
      <w:r w:rsidRPr="009F6669">
        <w:rPr>
          <w:rFonts w:ascii="Times New Roman" w:hAnsi="Times New Roman"/>
        </w:rPr>
        <w:t>от</w:t>
      </w:r>
      <w:proofErr w:type="gramEnd"/>
      <w:r w:rsidRPr="009F6669">
        <w:rPr>
          <w:rFonts w:ascii="Times New Roman" w:hAnsi="Times New Roman"/>
        </w:rPr>
        <w:t xml:space="preserve"> </w:t>
      </w:r>
      <w:r>
        <w:rPr>
          <w:rFonts w:ascii="Times New Roman" w:hAnsi="Times New Roman"/>
        </w:rPr>
        <w:t xml:space="preserve">«17» августа 2022 г. №77 </w:t>
      </w:r>
    </w:p>
    <w:p w:rsidR="00E20B12" w:rsidRPr="009F6669" w:rsidRDefault="00E20B12" w:rsidP="00E20B12">
      <w:pPr>
        <w:jc w:val="center"/>
        <w:rPr>
          <w:rFonts w:ascii="Times New Roman" w:hAnsi="Times New Roman"/>
        </w:rPr>
      </w:pPr>
      <w:r w:rsidRPr="009F6669">
        <w:rPr>
          <w:rFonts w:ascii="Times New Roman" w:hAnsi="Times New Roman"/>
        </w:rPr>
        <w:t xml:space="preserve">   с. Цуриб</w:t>
      </w:r>
    </w:p>
    <w:p w:rsidR="00E20B12" w:rsidRDefault="00E20B12" w:rsidP="00E20B12">
      <w:pPr>
        <w:pStyle w:val="a3"/>
        <w:rPr>
          <w:rFonts w:ascii="Times New Roman" w:hAnsi="Times New Roman"/>
        </w:rPr>
      </w:pPr>
    </w:p>
    <w:p w:rsidR="00E20B12" w:rsidRDefault="00E20B12" w:rsidP="00E20B12">
      <w:pPr>
        <w:autoSpaceDE w:val="0"/>
        <w:autoSpaceDN w:val="0"/>
        <w:adjustRightInd w:val="0"/>
        <w:ind w:right="1"/>
        <w:jc w:val="center"/>
        <w:rPr>
          <w:rFonts w:ascii="Times New Roman" w:eastAsia="Times New Roman" w:hAnsi="Times New Roman"/>
          <w:b/>
          <w:bCs/>
          <w:sz w:val="28"/>
          <w:szCs w:val="28"/>
        </w:rPr>
      </w:pPr>
    </w:p>
    <w:p w:rsidR="00E20B12" w:rsidRPr="00D97AF0" w:rsidRDefault="00E20B12" w:rsidP="00E20B12">
      <w:pPr>
        <w:autoSpaceDE w:val="0"/>
        <w:autoSpaceDN w:val="0"/>
        <w:adjustRightInd w:val="0"/>
        <w:ind w:right="1"/>
        <w:jc w:val="center"/>
        <w:rPr>
          <w:rFonts w:ascii="Times New Roman" w:eastAsia="Times New Roman" w:hAnsi="Times New Roman"/>
          <w:b/>
          <w:bCs/>
          <w:sz w:val="28"/>
          <w:szCs w:val="28"/>
        </w:rPr>
      </w:pPr>
      <w:r w:rsidRPr="00D97AF0">
        <w:rPr>
          <w:rFonts w:ascii="Times New Roman" w:eastAsia="Times New Roman" w:hAnsi="Times New Roman"/>
          <w:b/>
          <w:bCs/>
          <w:sz w:val="28"/>
          <w:szCs w:val="28"/>
        </w:rPr>
        <w:t>Об утверждении Порядка разработки и утверждения административных регламентов предоставления муниципальных услуг</w:t>
      </w:r>
    </w:p>
    <w:p w:rsidR="00E20B12" w:rsidRPr="00D97AF0" w:rsidRDefault="00E20B12" w:rsidP="00E20B12">
      <w:pPr>
        <w:autoSpaceDE w:val="0"/>
        <w:autoSpaceDN w:val="0"/>
        <w:adjustRightInd w:val="0"/>
        <w:contextualSpacing/>
        <w:jc w:val="center"/>
        <w:outlineLvl w:val="0"/>
        <w:rPr>
          <w:rFonts w:ascii="Times New Roman" w:hAnsi="Times New Roman"/>
          <w:sz w:val="28"/>
          <w:szCs w:val="28"/>
        </w:rPr>
      </w:pPr>
    </w:p>
    <w:p w:rsidR="00E20B12" w:rsidRPr="00D97AF0" w:rsidRDefault="00E20B12" w:rsidP="00E20B12">
      <w:pPr>
        <w:autoSpaceDE w:val="0"/>
        <w:autoSpaceDN w:val="0"/>
        <w:adjustRightInd w:val="0"/>
        <w:ind w:firstLine="540"/>
        <w:jc w:val="both"/>
        <w:rPr>
          <w:rFonts w:ascii="Times New Roman" w:hAnsi="Times New Roman"/>
          <w:sz w:val="28"/>
          <w:szCs w:val="28"/>
        </w:rPr>
      </w:pPr>
      <w:r w:rsidRPr="00D97AF0">
        <w:rPr>
          <w:rFonts w:ascii="Times New Roman" w:hAnsi="Times New Roman"/>
          <w:sz w:val="28"/>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руководствуясь пунктом 15 статьи 13 Федерального  закона   от 27 июля 2010 года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hyperlink r:id="rId5" w:history="1">
        <w:r w:rsidRPr="00D97AF0">
          <w:rPr>
            <w:rFonts w:ascii="Times New Roman" w:hAnsi="Times New Roman"/>
            <w:sz w:val="28"/>
            <w:szCs w:val="28"/>
          </w:rPr>
          <w:t>Уставом</w:t>
        </w:r>
      </w:hyperlink>
      <w:r w:rsidRPr="00D97AF0">
        <w:rPr>
          <w:rFonts w:ascii="Times New Roman" w:hAnsi="Times New Roman"/>
          <w:sz w:val="28"/>
          <w:szCs w:val="28"/>
        </w:rPr>
        <w:t xml:space="preserve"> муниципального образования «Чародинский район», Администрация муниципального образования «Чародинский район» </w:t>
      </w:r>
      <w:r w:rsidRPr="00D97AF0">
        <w:rPr>
          <w:rFonts w:ascii="Times New Roman" w:hAnsi="Times New Roman"/>
          <w:b/>
          <w:sz w:val="28"/>
          <w:szCs w:val="28"/>
        </w:rPr>
        <w:t>п о с т а н о в л я е т:</w:t>
      </w:r>
    </w:p>
    <w:p w:rsidR="00E20B12" w:rsidRPr="00D97AF0" w:rsidRDefault="00E20B12" w:rsidP="00E20B12">
      <w:pPr>
        <w:autoSpaceDE w:val="0"/>
        <w:autoSpaceDN w:val="0"/>
        <w:adjustRightInd w:val="0"/>
        <w:spacing w:before="220"/>
        <w:ind w:firstLine="540"/>
        <w:contextualSpacing/>
        <w:jc w:val="both"/>
        <w:rPr>
          <w:rFonts w:ascii="Times New Roman" w:hAnsi="Times New Roman"/>
          <w:sz w:val="28"/>
          <w:szCs w:val="28"/>
        </w:rPr>
      </w:pPr>
      <w:r w:rsidRPr="00D97AF0">
        <w:rPr>
          <w:rFonts w:ascii="Times New Roman" w:hAnsi="Times New Roman"/>
          <w:sz w:val="28"/>
          <w:szCs w:val="28"/>
        </w:rPr>
        <w:t xml:space="preserve">1. Утвердить </w:t>
      </w:r>
      <w:hyperlink r:id="rId6" w:history="1">
        <w:r w:rsidRPr="00D97AF0">
          <w:rPr>
            <w:rFonts w:ascii="Times New Roman" w:hAnsi="Times New Roman"/>
            <w:sz w:val="28"/>
            <w:szCs w:val="28"/>
          </w:rPr>
          <w:t>Порядок</w:t>
        </w:r>
      </w:hyperlink>
      <w:r w:rsidRPr="00D97AF0">
        <w:rPr>
          <w:rFonts w:ascii="Times New Roman" w:hAnsi="Times New Roman"/>
          <w:sz w:val="28"/>
          <w:szCs w:val="28"/>
        </w:rPr>
        <w:t xml:space="preserve"> разработки и утверждения административных регламентов предоставления муниципальных услуг</w:t>
      </w:r>
      <w:r w:rsidRPr="00D97AF0">
        <w:rPr>
          <w:rFonts w:ascii="Times New Roman" w:hAnsi="Times New Roman"/>
          <w:i/>
          <w:color w:val="0070C0"/>
          <w:sz w:val="28"/>
          <w:szCs w:val="28"/>
        </w:rPr>
        <w:t xml:space="preserve"> </w:t>
      </w:r>
      <w:r w:rsidRPr="00D97AF0">
        <w:rPr>
          <w:rFonts w:ascii="Times New Roman" w:hAnsi="Times New Roman"/>
          <w:sz w:val="28"/>
          <w:szCs w:val="28"/>
        </w:rPr>
        <w:t>согласно приложению.</w:t>
      </w:r>
    </w:p>
    <w:p w:rsidR="00E20B12" w:rsidRPr="00D97AF0" w:rsidRDefault="00E20B12" w:rsidP="00E20B12">
      <w:pPr>
        <w:autoSpaceDE w:val="0"/>
        <w:autoSpaceDN w:val="0"/>
        <w:adjustRightInd w:val="0"/>
        <w:spacing w:before="220"/>
        <w:ind w:firstLine="540"/>
        <w:contextualSpacing/>
        <w:jc w:val="both"/>
        <w:rPr>
          <w:rFonts w:ascii="Times New Roman" w:hAnsi="Times New Roman"/>
          <w:sz w:val="28"/>
          <w:szCs w:val="28"/>
        </w:rPr>
      </w:pPr>
      <w:r w:rsidRPr="00D97AF0">
        <w:rPr>
          <w:rFonts w:ascii="Times New Roman" w:hAnsi="Times New Roman"/>
          <w:sz w:val="28"/>
          <w:szCs w:val="28"/>
        </w:rPr>
        <w:t>2. Отраслевым (функциональным) органам, структурным подразделениям администрации</w:t>
      </w:r>
      <w:r>
        <w:rPr>
          <w:rFonts w:ascii="Times New Roman" w:hAnsi="Times New Roman"/>
          <w:sz w:val="28"/>
          <w:szCs w:val="28"/>
        </w:rPr>
        <w:t xml:space="preserve"> </w:t>
      </w:r>
      <w:r w:rsidRPr="00D97AF0">
        <w:rPr>
          <w:rFonts w:ascii="Times New Roman" w:hAnsi="Times New Roman"/>
          <w:sz w:val="28"/>
          <w:szCs w:val="28"/>
        </w:rPr>
        <w:t>муниципального образования «Чародинский район», предоставляющим м</w:t>
      </w:r>
      <w:r>
        <w:rPr>
          <w:rFonts w:ascii="Times New Roman" w:hAnsi="Times New Roman"/>
          <w:sz w:val="28"/>
          <w:szCs w:val="28"/>
        </w:rPr>
        <w:t>униципальные услуги, в срок до 1</w:t>
      </w:r>
      <w:r w:rsidRPr="00D97AF0">
        <w:rPr>
          <w:rFonts w:ascii="Times New Roman" w:hAnsi="Times New Roman"/>
          <w:sz w:val="28"/>
          <w:szCs w:val="28"/>
        </w:rPr>
        <w:t xml:space="preserve"> </w:t>
      </w:r>
      <w:r>
        <w:rPr>
          <w:rFonts w:ascii="Times New Roman" w:hAnsi="Times New Roman"/>
          <w:sz w:val="28"/>
          <w:szCs w:val="28"/>
        </w:rPr>
        <w:t>сентября</w:t>
      </w:r>
      <w:r w:rsidRPr="00D97AF0">
        <w:rPr>
          <w:rFonts w:ascii="Times New Roman" w:hAnsi="Times New Roman"/>
          <w:sz w:val="28"/>
          <w:szCs w:val="28"/>
        </w:rPr>
        <w:t xml:space="preserve"> 2022 года обеспечить приведение административных регламентов предоставления муниципальных услуг в соответствие с Порядком, утвержденным настоящим постановлением.</w:t>
      </w:r>
    </w:p>
    <w:p w:rsidR="00E20B12" w:rsidRPr="00D97AF0" w:rsidRDefault="00E20B12" w:rsidP="00E20B12">
      <w:pPr>
        <w:autoSpaceDE w:val="0"/>
        <w:autoSpaceDN w:val="0"/>
        <w:adjustRightInd w:val="0"/>
        <w:spacing w:before="220"/>
        <w:ind w:firstLine="284"/>
        <w:contextualSpacing/>
        <w:jc w:val="both"/>
        <w:rPr>
          <w:rFonts w:ascii="Times New Roman" w:hAnsi="Times New Roman"/>
          <w:bCs/>
          <w:sz w:val="28"/>
          <w:szCs w:val="28"/>
        </w:rPr>
      </w:pPr>
      <w:r>
        <w:rPr>
          <w:rFonts w:ascii="Times New Roman" w:hAnsi="Times New Roman"/>
          <w:color w:val="FF0000"/>
          <w:sz w:val="28"/>
          <w:szCs w:val="28"/>
        </w:rPr>
        <w:t xml:space="preserve">  </w:t>
      </w:r>
      <w:r w:rsidRPr="00D97AF0">
        <w:rPr>
          <w:rFonts w:ascii="Times New Roman" w:hAnsi="Times New Roman"/>
          <w:sz w:val="28"/>
          <w:szCs w:val="28"/>
        </w:rPr>
        <w:t>3. Опубликовать настоящее постановление в районной газете «Ч1арада» и разместить на официальном сайте Администрации муниципального образования «Чародинский район» в информационно-телекоммуникационной сети «Интернет».</w:t>
      </w:r>
      <w:r w:rsidRPr="00D97AF0">
        <w:rPr>
          <w:rFonts w:ascii="Times New Roman" w:hAnsi="Times New Roman"/>
          <w:bCs/>
          <w:sz w:val="28"/>
          <w:szCs w:val="28"/>
        </w:rPr>
        <w:t xml:space="preserve"> </w:t>
      </w:r>
    </w:p>
    <w:p w:rsidR="00E20B12" w:rsidRPr="00D97AF0" w:rsidRDefault="00E20B12" w:rsidP="00E20B12">
      <w:pPr>
        <w:autoSpaceDE w:val="0"/>
        <w:autoSpaceDN w:val="0"/>
        <w:adjustRightInd w:val="0"/>
        <w:spacing w:before="220"/>
        <w:ind w:firstLine="540"/>
        <w:contextualSpacing/>
        <w:jc w:val="both"/>
        <w:rPr>
          <w:rFonts w:ascii="Times New Roman" w:hAnsi="Times New Roman"/>
          <w:sz w:val="28"/>
          <w:szCs w:val="28"/>
        </w:rPr>
      </w:pPr>
      <w:r w:rsidRPr="00D97AF0">
        <w:rPr>
          <w:rFonts w:ascii="Times New Roman" w:hAnsi="Times New Roman"/>
          <w:sz w:val="28"/>
          <w:szCs w:val="28"/>
        </w:rPr>
        <w:t>4. Настоящее постановление вступает в силу со дня его официального опубликования.</w:t>
      </w:r>
    </w:p>
    <w:p w:rsidR="00E20B12" w:rsidRPr="00D97AF0" w:rsidRDefault="00E20B12" w:rsidP="00E20B12">
      <w:pPr>
        <w:autoSpaceDE w:val="0"/>
        <w:autoSpaceDN w:val="0"/>
        <w:adjustRightInd w:val="0"/>
        <w:spacing w:before="220"/>
        <w:ind w:firstLine="540"/>
        <w:contextualSpacing/>
        <w:jc w:val="both"/>
        <w:rPr>
          <w:rFonts w:ascii="Times New Roman" w:hAnsi="Times New Roman"/>
          <w:i/>
          <w:color w:val="0070C0"/>
          <w:sz w:val="28"/>
          <w:szCs w:val="28"/>
        </w:rPr>
      </w:pPr>
      <w:r w:rsidRPr="00D97AF0">
        <w:rPr>
          <w:rFonts w:ascii="Times New Roman" w:hAnsi="Times New Roman"/>
          <w:sz w:val="28"/>
          <w:szCs w:val="28"/>
        </w:rPr>
        <w:lastRenderedPageBreak/>
        <w:t xml:space="preserve">5. Контроль за исполнением настоящего постановления возложить   на заместителя главы администрации муниципального образования «Чародинский район» </w:t>
      </w:r>
      <w:proofErr w:type="spellStart"/>
      <w:r w:rsidRPr="00D97AF0">
        <w:rPr>
          <w:rFonts w:ascii="Times New Roman" w:hAnsi="Times New Roman"/>
          <w:sz w:val="28"/>
          <w:szCs w:val="28"/>
        </w:rPr>
        <w:t>Арабиева</w:t>
      </w:r>
      <w:proofErr w:type="spellEnd"/>
      <w:r w:rsidRPr="00D97AF0">
        <w:rPr>
          <w:rFonts w:ascii="Times New Roman" w:hAnsi="Times New Roman"/>
          <w:sz w:val="28"/>
          <w:szCs w:val="28"/>
        </w:rPr>
        <w:t xml:space="preserve"> Г.А.</w:t>
      </w:r>
    </w:p>
    <w:p w:rsidR="00E20B12" w:rsidRPr="00D97AF0" w:rsidRDefault="00E20B12" w:rsidP="00E20B12">
      <w:pPr>
        <w:autoSpaceDE w:val="0"/>
        <w:autoSpaceDN w:val="0"/>
        <w:adjustRightInd w:val="0"/>
        <w:spacing w:before="220"/>
        <w:ind w:firstLine="540"/>
        <w:contextualSpacing/>
        <w:jc w:val="both"/>
        <w:rPr>
          <w:rFonts w:ascii="Times New Roman" w:hAnsi="Times New Roman"/>
          <w:i/>
          <w:color w:val="0070C0"/>
          <w:sz w:val="28"/>
          <w:szCs w:val="28"/>
        </w:rPr>
      </w:pPr>
    </w:p>
    <w:p w:rsidR="00E20B12" w:rsidRPr="00D97AF0" w:rsidRDefault="00E20B12" w:rsidP="00E20B12">
      <w:pPr>
        <w:jc w:val="both"/>
        <w:rPr>
          <w:rFonts w:ascii="Times New Roman" w:hAnsi="Times New Roman"/>
          <w:b/>
          <w:sz w:val="28"/>
          <w:szCs w:val="28"/>
        </w:rPr>
      </w:pPr>
      <w:r>
        <w:rPr>
          <w:rFonts w:ascii="Times New Roman" w:hAnsi="Times New Roman"/>
          <w:sz w:val="28"/>
          <w:szCs w:val="28"/>
        </w:rPr>
        <w:t xml:space="preserve">  </w:t>
      </w:r>
      <w:r w:rsidRPr="00D97AF0">
        <w:rPr>
          <w:rFonts w:ascii="Times New Roman" w:hAnsi="Times New Roman"/>
          <w:sz w:val="28"/>
          <w:szCs w:val="28"/>
        </w:rPr>
        <w:t xml:space="preserve"> </w:t>
      </w:r>
      <w:r>
        <w:rPr>
          <w:rFonts w:ascii="Times New Roman" w:hAnsi="Times New Roman"/>
          <w:b/>
          <w:sz w:val="28"/>
          <w:szCs w:val="28"/>
        </w:rPr>
        <w:t xml:space="preserve">   Глава</w:t>
      </w:r>
      <w:r w:rsidRPr="00D97AF0">
        <w:rPr>
          <w:rFonts w:ascii="Times New Roman" w:hAnsi="Times New Roman"/>
          <w:b/>
          <w:sz w:val="28"/>
          <w:szCs w:val="28"/>
        </w:rPr>
        <w:t xml:space="preserve"> Администрации</w:t>
      </w:r>
    </w:p>
    <w:p w:rsidR="00E20B12" w:rsidRPr="00D97AF0" w:rsidRDefault="00E20B12" w:rsidP="00E20B12">
      <w:pPr>
        <w:jc w:val="both"/>
        <w:rPr>
          <w:rFonts w:ascii="Times New Roman" w:hAnsi="Times New Roman"/>
          <w:b/>
          <w:sz w:val="28"/>
          <w:szCs w:val="28"/>
        </w:rPr>
      </w:pPr>
      <w:proofErr w:type="gramStart"/>
      <w:r w:rsidRPr="00D97AF0">
        <w:rPr>
          <w:rFonts w:ascii="Times New Roman" w:hAnsi="Times New Roman"/>
          <w:b/>
          <w:sz w:val="28"/>
          <w:szCs w:val="28"/>
        </w:rPr>
        <w:t>муниципального</w:t>
      </w:r>
      <w:proofErr w:type="gramEnd"/>
      <w:r w:rsidRPr="00D97AF0">
        <w:rPr>
          <w:rFonts w:ascii="Times New Roman" w:hAnsi="Times New Roman"/>
          <w:b/>
          <w:sz w:val="28"/>
          <w:szCs w:val="28"/>
        </w:rPr>
        <w:t xml:space="preserve"> образования</w:t>
      </w:r>
    </w:p>
    <w:p w:rsidR="00E20B12" w:rsidRDefault="00E20B12" w:rsidP="00E20B12">
      <w:pPr>
        <w:jc w:val="both"/>
        <w:rPr>
          <w:rFonts w:ascii="Times New Roman" w:hAnsi="Times New Roman"/>
          <w:b/>
          <w:sz w:val="28"/>
          <w:szCs w:val="28"/>
        </w:rPr>
      </w:pPr>
      <w:r w:rsidRPr="00D97AF0">
        <w:rPr>
          <w:rFonts w:ascii="Times New Roman" w:hAnsi="Times New Roman"/>
          <w:b/>
          <w:sz w:val="28"/>
          <w:szCs w:val="28"/>
        </w:rPr>
        <w:t xml:space="preserve">      «Чародинский </w:t>
      </w:r>
      <w:proofErr w:type="gramStart"/>
      <w:r w:rsidRPr="00D97AF0">
        <w:rPr>
          <w:rFonts w:ascii="Times New Roman" w:hAnsi="Times New Roman"/>
          <w:b/>
          <w:sz w:val="28"/>
          <w:szCs w:val="28"/>
        </w:rPr>
        <w:t xml:space="preserve">район»   </w:t>
      </w:r>
      <w:proofErr w:type="gramEnd"/>
      <w:r w:rsidRPr="00D97AF0">
        <w:rPr>
          <w:rFonts w:ascii="Times New Roman" w:hAnsi="Times New Roman"/>
          <w:b/>
          <w:sz w:val="28"/>
          <w:szCs w:val="28"/>
        </w:rPr>
        <w:t xml:space="preserve">                                                         М.А. Магомедов </w:t>
      </w:r>
    </w:p>
    <w:p w:rsidR="00E20B12" w:rsidRPr="00D97AF0" w:rsidRDefault="00E20B12" w:rsidP="00E20B12">
      <w:pPr>
        <w:jc w:val="both"/>
        <w:rPr>
          <w:rFonts w:ascii="Times New Roman" w:hAnsi="Times New Roman"/>
          <w:i/>
          <w:color w:val="0070C0"/>
          <w:sz w:val="28"/>
          <w:szCs w:val="28"/>
        </w:rPr>
      </w:pPr>
    </w:p>
    <w:p w:rsidR="00E20B12" w:rsidRPr="00086D31" w:rsidRDefault="00E20B12" w:rsidP="00E20B12">
      <w:pPr>
        <w:autoSpaceDE w:val="0"/>
        <w:autoSpaceDN w:val="0"/>
        <w:adjustRightInd w:val="0"/>
        <w:contextualSpacing/>
        <w:jc w:val="right"/>
        <w:outlineLvl w:val="0"/>
        <w:rPr>
          <w:rFonts w:ascii="Times New Roman" w:hAnsi="Times New Roman"/>
          <w:b/>
          <w:color w:val="FF0000"/>
        </w:rPr>
      </w:pPr>
      <w:r w:rsidRPr="00086D31">
        <w:rPr>
          <w:rFonts w:ascii="Times New Roman" w:hAnsi="Times New Roman"/>
          <w:b/>
          <w:color w:val="000000" w:themeColor="text1"/>
        </w:rPr>
        <w:t>Приложение</w:t>
      </w:r>
      <w:r w:rsidRPr="00086D31">
        <w:rPr>
          <w:rFonts w:ascii="Times New Roman" w:hAnsi="Times New Roman"/>
          <w:b/>
          <w:color w:val="FF0000"/>
        </w:rPr>
        <w:t xml:space="preserve"> </w:t>
      </w:r>
    </w:p>
    <w:p w:rsidR="00E20B12" w:rsidRPr="00086D31" w:rsidRDefault="00E20B12" w:rsidP="00E20B12">
      <w:pPr>
        <w:autoSpaceDE w:val="0"/>
        <w:autoSpaceDN w:val="0"/>
        <w:adjustRightInd w:val="0"/>
        <w:contextualSpacing/>
        <w:jc w:val="right"/>
        <w:rPr>
          <w:rFonts w:ascii="Times New Roman" w:hAnsi="Times New Roman"/>
          <w:b/>
        </w:rPr>
      </w:pPr>
      <w:r w:rsidRPr="00086D31">
        <w:rPr>
          <w:rFonts w:ascii="Times New Roman" w:hAnsi="Times New Roman"/>
          <w:b/>
        </w:rPr>
        <w:t>УТВЕРЖДЕН</w:t>
      </w:r>
    </w:p>
    <w:p w:rsidR="00E20B12" w:rsidRPr="00086D31" w:rsidRDefault="00E20B12" w:rsidP="00E20B12">
      <w:pPr>
        <w:autoSpaceDE w:val="0"/>
        <w:autoSpaceDN w:val="0"/>
        <w:adjustRightInd w:val="0"/>
        <w:contextualSpacing/>
        <w:jc w:val="right"/>
        <w:rPr>
          <w:rFonts w:ascii="Times New Roman" w:hAnsi="Times New Roman"/>
        </w:rPr>
      </w:pPr>
      <w:proofErr w:type="gramStart"/>
      <w:r w:rsidRPr="00086D31">
        <w:rPr>
          <w:rFonts w:ascii="Times New Roman" w:hAnsi="Times New Roman"/>
        </w:rPr>
        <w:t>постановлением</w:t>
      </w:r>
      <w:proofErr w:type="gramEnd"/>
      <w:r w:rsidRPr="00086D31">
        <w:rPr>
          <w:rFonts w:ascii="Times New Roman" w:hAnsi="Times New Roman"/>
        </w:rPr>
        <w:t xml:space="preserve"> администрации</w:t>
      </w:r>
    </w:p>
    <w:p w:rsidR="00E20B12" w:rsidRPr="00086D31" w:rsidRDefault="00E20B12" w:rsidP="00E20B12">
      <w:pPr>
        <w:autoSpaceDE w:val="0"/>
        <w:autoSpaceDN w:val="0"/>
        <w:adjustRightInd w:val="0"/>
        <w:contextualSpacing/>
        <w:jc w:val="right"/>
        <w:rPr>
          <w:rFonts w:ascii="Times New Roman" w:hAnsi="Times New Roman"/>
        </w:rPr>
      </w:pPr>
      <w:proofErr w:type="gramStart"/>
      <w:r w:rsidRPr="00086D31">
        <w:rPr>
          <w:rFonts w:ascii="Times New Roman" w:hAnsi="Times New Roman"/>
        </w:rPr>
        <w:t>муниципального</w:t>
      </w:r>
      <w:proofErr w:type="gramEnd"/>
      <w:r w:rsidRPr="00086D31">
        <w:rPr>
          <w:rFonts w:ascii="Times New Roman" w:hAnsi="Times New Roman"/>
        </w:rPr>
        <w:t xml:space="preserve"> образования</w:t>
      </w:r>
    </w:p>
    <w:p w:rsidR="00E20B12" w:rsidRPr="00086D31" w:rsidRDefault="00E20B12" w:rsidP="00E20B12">
      <w:pPr>
        <w:autoSpaceDE w:val="0"/>
        <w:autoSpaceDN w:val="0"/>
        <w:adjustRightInd w:val="0"/>
        <w:contextualSpacing/>
        <w:jc w:val="right"/>
        <w:rPr>
          <w:rFonts w:ascii="Times New Roman" w:hAnsi="Times New Roman"/>
          <w:i/>
        </w:rPr>
      </w:pPr>
      <w:r w:rsidRPr="00086D31">
        <w:rPr>
          <w:rFonts w:ascii="Times New Roman" w:hAnsi="Times New Roman"/>
        </w:rPr>
        <w:t>«Чародинский район»</w:t>
      </w:r>
      <w:r w:rsidRPr="00086D31">
        <w:rPr>
          <w:rFonts w:ascii="Times New Roman" w:hAnsi="Times New Roman"/>
          <w:i/>
        </w:rPr>
        <w:t xml:space="preserve"> </w:t>
      </w:r>
    </w:p>
    <w:p w:rsidR="00E20B12" w:rsidRPr="00086D31" w:rsidRDefault="00E20B12" w:rsidP="00E20B12">
      <w:pPr>
        <w:autoSpaceDE w:val="0"/>
        <w:autoSpaceDN w:val="0"/>
        <w:adjustRightInd w:val="0"/>
        <w:contextualSpacing/>
        <w:jc w:val="right"/>
        <w:rPr>
          <w:rFonts w:ascii="Times New Roman" w:hAnsi="Times New Roman"/>
        </w:rPr>
      </w:pPr>
      <w:proofErr w:type="gramStart"/>
      <w:r w:rsidRPr="00086D31">
        <w:rPr>
          <w:rFonts w:ascii="Times New Roman" w:hAnsi="Times New Roman"/>
        </w:rPr>
        <w:t>от</w:t>
      </w:r>
      <w:proofErr w:type="gramEnd"/>
      <w:r w:rsidRPr="00086D31">
        <w:rPr>
          <w:rFonts w:ascii="Times New Roman" w:hAnsi="Times New Roman"/>
        </w:rPr>
        <w:t xml:space="preserve"> </w:t>
      </w:r>
      <w:r>
        <w:rPr>
          <w:rFonts w:ascii="Times New Roman" w:hAnsi="Times New Roman"/>
        </w:rPr>
        <w:t>17 августа 2022 г.№ 77</w:t>
      </w:r>
    </w:p>
    <w:p w:rsidR="00E20B12" w:rsidRPr="00086D31" w:rsidRDefault="00E20B12" w:rsidP="00E20B12">
      <w:pPr>
        <w:autoSpaceDE w:val="0"/>
        <w:autoSpaceDN w:val="0"/>
        <w:adjustRightInd w:val="0"/>
        <w:contextualSpacing/>
        <w:jc w:val="both"/>
        <w:rPr>
          <w:rFonts w:ascii="Times New Roman" w:hAnsi="Times New Roman"/>
          <w:bCs/>
        </w:rPr>
      </w:pPr>
    </w:p>
    <w:p w:rsidR="00E20B12" w:rsidRPr="00DF034D" w:rsidRDefault="00E20B12" w:rsidP="00E20B12">
      <w:pPr>
        <w:autoSpaceDE w:val="0"/>
        <w:autoSpaceDN w:val="0"/>
        <w:adjustRightInd w:val="0"/>
        <w:contextualSpacing/>
        <w:jc w:val="center"/>
        <w:rPr>
          <w:rFonts w:ascii="Times New Roman" w:hAnsi="Times New Roman"/>
          <w:b/>
          <w:bCs/>
        </w:rPr>
      </w:pPr>
      <w:r w:rsidRPr="00DF034D">
        <w:rPr>
          <w:rFonts w:ascii="Times New Roman" w:hAnsi="Times New Roman"/>
          <w:b/>
          <w:bCs/>
        </w:rPr>
        <w:t>ПОРЯДОК РАЗРАБОТКИ</w:t>
      </w:r>
    </w:p>
    <w:p w:rsidR="00E20B12" w:rsidRPr="00DF034D" w:rsidRDefault="00E20B12" w:rsidP="00E20B12">
      <w:pPr>
        <w:autoSpaceDE w:val="0"/>
        <w:autoSpaceDN w:val="0"/>
        <w:adjustRightInd w:val="0"/>
        <w:contextualSpacing/>
        <w:jc w:val="center"/>
        <w:rPr>
          <w:rFonts w:ascii="Times New Roman" w:hAnsi="Times New Roman"/>
          <w:b/>
          <w:bCs/>
        </w:rPr>
      </w:pPr>
      <w:r w:rsidRPr="00DF034D">
        <w:rPr>
          <w:rFonts w:ascii="Times New Roman" w:hAnsi="Times New Roman"/>
          <w:b/>
          <w:bCs/>
        </w:rPr>
        <w:t>И УТВЕРЖДЕНИЯ АДМИНИСТРАТИВНЫХ РЕГЛАМЕНТОВ</w:t>
      </w:r>
    </w:p>
    <w:p w:rsidR="00E20B12" w:rsidRPr="00DF034D" w:rsidRDefault="00E20B12" w:rsidP="00E20B12">
      <w:pPr>
        <w:autoSpaceDE w:val="0"/>
        <w:autoSpaceDN w:val="0"/>
        <w:adjustRightInd w:val="0"/>
        <w:contextualSpacing/>
        <w:jc w:val="center"/>
        <w:rPr>
          <w:rFonts w:ascii="Times New Roman" w:hAnsi="Times New Roman"/>
          <w:bCs/>
        </w:rPr>
      </w:pPr>
      <w:r w:rsidRPr="00DF034D">
        <w:rPr>
          <w:rFonts w:ascii="Times New Roman" w:hAnsi="Times New Roman"/>
          <w:b/>
          <w:bCs/>
        </w:rPr>
        <w:t>ПРЕДОСТАВЛЕНИЯ МУНИЦИПАЛЬНЫХ УСЛУГ</w:t>
      </w:r>
    </w:p>
    <w:p w:rsidR="00E20B12" w:rsidRPr="00DF034D" w:rsidRDefault="00E20B12" w:rsidP="00E20B12">
      <w:pPr>
        <w:autoSpaceDE w:val="0"/>
        <w:autoSpaceDN w:val="0"/>
        <w:adjustRightInd w:val="0"/>
        <w:contextualSpacing/>
        <w:jc w:val="center"/>
        <w:rPr>
          <w:rFonts w:ascii="Times New Roman" w:hAnsi="Times New Roman"/>
        </w:rPr>
      </w:pPr>
      <w:r w:rsidRPr="00DF034D">
        <w:rPr>
          <w:rFonts w:ascii="Times New Roman" w:hAnsi="Times New Roman"/>
        </w:rPr>
        <w:t xml:space="preserve">   </w:t>
      </w:r>
    </w:p>
    <w:p w:rsidR="00E20B12" w:rsidRPr="00DF034D" w:rsidRDefault="00E20B12" w:rsidP="00E20B12">
      <w:pPr>
        <w:autoSpaceDE w:val="0"/>
        <w:autoSpaceDN w:val="0"/>
        <w:adjustRightInd w:val="0"/>
        <w:contextualSpacing/>
        <w:jc w:val="both"/>
        <w:outlineLvl w:val="1"/>
        <w:rPr>
          <w:rFonts w:ascii="Times New Roman" w:hAnsi="Times New Roman"/>
          <w:b/>
        </w:rPr>
      </w:pPr>
      <w:r w:rsidRPr="00DF034D">
        <w:rPr>
          <w:rFonts w:ascii="Times New Roman" w:hAnsi="Times New Roman"/>
          <w:b/>
        </w:rPr>
        <w:t>1. Общие положения</w:t>
      </w:r>
    </w:p>
    <w:p w:rsidR="00E20B12" w:rsidRPr="00DF034D" w:rsidRDefault="00E20B12" w:rsidP="00E20B12">
      <w:pPr>
        <w:autoSpaceDE w:val="0"/>
        <w:autoSpaceDN w:val="0"/>
        <w:adjustRightInd w:val="0"/>
        <w:contextualSpacing/>
        <w:jc w:val="both"/>
        <w:rPr>
          <w:rFonts w:ascii="Times New Roman" w:hAnsi="Times New Roman"/>
        </w:rPr>
      </w:pPr>
    </w:p>
    <w:p w:rsidR="00E20B12" w:rsidRPr="00DF034D" w:rsidRDefault="00E20B12" w:rsidP="00E20B12">
      <w:pPr>
        <w:autoSpaceDE w:val="0"/>
        <w:autoSpaceDN w:val="0"/>
        <w:adjustRightInd w:val="0"/>
        <w:ind w:right="1" w:firstLine="540"/>
        <w:jc w:val="both"/>
        <w:rPr>
          <w:rFonts w:ascii="Times New Roman" w:hAnsi="Times New Roman"/>
        </w:rPr>
      </w:pPr>
      <w:r w:rsidRPr="00DF034D">
        <w:rPr>
          <w:rFonts w:ascii="Times New Roman" w:hAnsi="Times New Roman"/>
        </w:rPr>
        <w:t xml:space="preserve">1.1.  Порядок разработки и утверждения административных регламентов предоставления муниципальных услуг (далее – Порядок) устанавливает общие требования в соответствии с которыми разрабатываются административные регламенты, утверждаемые администрацией муниципального образования «Чародинский район» (далее – Администрация). </w:t>
      </w:r>
    </w:p>
    <w:p w:rsidR="00E20B12" w:rsidRPr="00DF034D" w:rsidRDefault="00E20B12" w:rsidP="00E20B12">
      <w:pPr>
        <w:autoSpaceDE w:val="0"/>
        <w:autoSpaceDN w:val="0"/>
        <w:adjustRightInd w:val="0"/>
        <w:ind w:firstLine="540"/>
        <w:jc w:val="both"/>
        <w:rPr>
          <w:rFonts w:ascii="Times New Roman" w:hAnsi="Times New Roman"/>
        </w:rPr>
      </w:pPr>
      <w:r w:rsidRPr="00DF034D">
        <w:rPr>
          <w:rFonts w:ascii="Times New Roman" w:hAnsi="Times New Roman"/>
        </w:rPr>
        <w:t>1.2. Основные понятия, применяемые в настоящем Порядке, используются в тех же значениях, что и в Федеральном законе от 27.07.2010 г. № 210-ФЗ «Об организации предоставления государственных   и муниципальных услуг»:</w:t>
      </w:r>
    </w:p>
    <w:p w:rsidR="00E20B12" w:rsidRPr="00DF034D" w:rsidRDefault="00E20B12" w:rsidP="00E20B12">
      <w:pPr>
        <w:autoSpaceDE w:val="0"/>
        <w:autoSpaceDN w:val="0"/>
        <w:adjustRightInd w:val="0"/>
        <w:ind w:firstLine="540"/>
        <w:jc w:val="both"/>
        <w:rPr>
          <w:rFonts w:ascii="Times New Roman" w:hAnsi="Times New Roman"/>
        </w:rPr>
      </w:pPr>
      <w:r w:rsidRPr="00DF034D">
        <w:rPr>
          <w:rFonts w:ascii="Times New Roman" w:hAnsi="Times New Roman"/>
        </w:rPr>
        <w:t>1)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E20B12" w:rsidRPr="00DF034D" w:rsidRDefault="00E20B12" w:rsidP="00E20B12">
      <w:pPr>
        <w:autoSpaceDE w:val="0"/>
        <w:autoSpaceDN w:val="0"/>
        <w:adjustRightInd w:val="0"/>
        <w:ind w:firstLine="540"/>
        <w:jc w:val="both"/>
        <w:rPr>
          <w:rFonts w:ascii="Times New Roman" w:hAnsi="Times New Roman"/>
        </w:rPr>
      </w:pPr>
      <w:r w:rsidRPr="00DF034D">
        <w:rPr>
          <w:rFonts w:ascii="Times New Roman" w:hAnsi="Times New Roman"/>
        </w:rPr>
        <w:t>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E20B12" w:rsidRPr="00DF034D" w:rsidRDefault="00E20B12" w:rsidP="00E20B12">
      <w:pPr>
        <w:autoSpaceDE w:val="0"/>
        <w:autoSpaceDN w:val="0"/>
        <w:adjustRightInd w:val="0"/>
        <w:ind w:firstLine="540"/>
        <w:jc w:val="both"/>
        <w:rPr>
          <w:rFonts w:ascii="Times New Roman" w:hAnsi="Times New Roman"/>
        </w:rPr>
      </w:pPr>
      <w:r w:rsidRPr="00DF034D">
        <w:rPr>
          <w:rFonts w:ascii="Times New Roman" w:hAnsi="Times New Roman"/>
        </w:rPr>
        <w:t>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либо  к лицам, уполномоченным в соответствии с законодательством Российской Федерации на обращение с запросом о предоставлении государственной или муниципальной услуги, в том числе в случае предоставления двух и более государственных и (или) муниципальных услуг в многофункциональных центрах при однократном обращении заявителя, выраженным в устной, письменной или электронной форме.</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1.3. Административные регламенты разрабатываются структурными подразделениями администрации муниципального образования «Чародинский район» (далее – орган, предоставляющий муниципальную услугу, разработчик административного регламента).</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lastRenderedPageBreak/>
        <w:t>1.4. Административный регламент должен содержать информацию, необходимую и достаточную для получения муниципальной услуги заявителями, а также для предоставления муниципальной услуги должностными лицами структурного подразделения администрации муниципального образования «Чародинский район»</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1.5. Разработка административных регламентов включает следующие этапы:</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proofErr w:type="gramStart"/>
      <w:r w:rsidRPr="00DF034D">
        <w:rPr>
          <w:rFonts w:ascii="Times New Roman" w:hAnsi="Times New Roman"/>
        </w:rPr>
        <w:t>а</w:t>
      </w:r>
      <w:proofErr w:type="gramEnd"/>
      <w:r w:rsidRPr="00DF034D">
        <w:rPr>
          <w:rFonts w:ascii="Times New Roman" w:hAnsi="Times New Roman"/>
        </w:rPr>
        <w:t>) внесение в реестр услуг органами, предоставляющими муниципальные услуги, сведений об услуге, в том числе о логически обособленных последовательностях административных действий при ее предоставлении (далее - административные процедуры);</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proofErr w:type="gramStart"/>
      <w:r w:rsidRPr="00DF034D">
        <w:rPr>
          <w:rFonts w:ascii="Times New Roman" w:hAnsi="Times New Roman"/>
        </w:rPr>
        <w:t>б</w:t>
      </w:r>
      <w:proofErr w:type="gramEnd"/>
      <w:r w:rsidRPr="00DF034D">
        <w:rPr>
          <w:rFonts w:ascii="Times New Roman" w:hAnsi="Times New Roman"/>
        </w:rPr>
        <w:t>) преобразование сведений об административных процедурах, указанных в подпункте «а» настоящего пункта, в машиночитаемый вид.  Структура административного регламента должна предусматривать машиночитаемое описание процедур предоставления соответствующей услуги, обеспечивающее автоматизацию процедур предоставления такой услуги           с использованием информационных технологий;</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proofErr w:type="gramStart"/>
      <w:r w:rsidRPr="00DF034D">
        <w:rPr>
          <w:rFonts w:ascii="Times New Roman" w:hAnsi="Times New Roman"/>
        </w:rPr>
        <w:t>в</w:t>
      </w:r>
      <w:proofErr w:type="gramEnd"/>
      <w:r w:rsidRPr="00DF034D">
        <w:rPr>
          <w:rFonts w:ascii="Times New Roman" w:hAnsi="Times New Roman"/>
        </w:rPr>
        <w:t>) автоматическое формирование из сведений, указанных в подпункте «б»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настоящим Порядком.</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1.6. 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proofErr w:type="gramStart"/>
      <w:r w:rsidRPr="00DF034D">
        <w:rPr>
          <w:rFonts w:ascii="Times New Roman" w:hAnsi="Times New Roman"/>
        </w:rPr>
        <w:t>а</w:t>
      </w:r>
      <w:proofErr w:type="gramEnd"/>
      <w:r w:rsidRPr="00DF034D">
        <w:rPr>
          <w:rFonts w:ascii="Times New Roman" w:hAnsi="Times New Roman"/>
        </w:rPr>
        <w:t>) возможность предоставления муниципальной услуги в упреждающем (</w:t>
      </w:r>
      <w:proofErr w:type="spellStart"/>
      <w:r w:rsidRPr="00DF034D">
        <w:rPr>
          <w:rFonts w:ascii="Times New Roman" w:hAnsi="Times New Roman"/>
        </w:rPr>
        <w:t>проактивном</w:t>
      </w:r>
      <w:proofErr w:type="spellEnd"/>
      <w:r w:rsidRPr="00DF034D">
        <w:rPr>
          <w:rFonts w:ascii="Times New Roman" w:hAnsi="Times New Roman"/>
        </w:rPr>
        <w:t xml:space="preserve">) режиме, </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proofErr w:type="gramStart"/>
      <w:r w:rsidRPr="00DF034D">
        <w:rPr>
          <w:rFonts w:ascii="Times New Roman" w:hAnsi="Times New Roman"/>
        </w:rPr>
        <w:t>б</w:t>
      </w:r>
      <w:proofErr w:type="gramEnd"/>
      <w:r w:rsidRPr="00DF034D">
        <w:rPr>
          <w:rFonts w:ascii="Times New Roman" w:hAnsi="Times New Roman"/>
        </w:rPr>
        <w:t xml:space="preserve">) многоканальность получения муниципальных услуг, </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proofErr w:type="gramStart"/>
      <w:r w:rsidRPr="00DF034D">
        <w:rPr>
          <w:rFonts w:ascii="Times New Roman" w:hAnsi="Times New Roman"/>
        </w:rPr>
        <w:t>в</w:t>
      </w:r>
      <w:proofErr w:type="gramEnd"/>
      <w:r w:rsidRPr="00DF034D">
        <w:rPr>
          <w:rFonts w:ascii="Times New Roman" w:hAnsi="Times New Roman"/>
        </w:rPr>
        <w:t>) описание всех вариантов предоставления муниципальной услуги;</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proofErr w:type="gramStart"/>
      <w:r w:rsidRPr="00DF034D">
        <w:rPr>
          <w:rFonts w:ascii="Times New Roman" w:hAnsi="Times New Roman"/>
        </w:rPr>
        <w:t>г</w:t>
      </w:r>
      <w:proofErr w:type="gramEnd"/>
      <w:r w:rsidRPr="00DF034D">
        <w:rPr>
          <w:rFonts w:ascii="Times New Roman" w:hAnsi="Times New Roman"/>
        </w:rPr>
        <w:t xml:space="preserve">)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proofErr w:type="gramStart"/>
      <w:r w:rsidRPr="00DF034D">
        <w:rPr>
          <w:rFonts w:ascii="Times New Roman" w:hAnsi="Times New Roman"/>
        </w:rPr>
        <w:t>д</w:t>
      </w:r>
      <w:proofErr w:type="gramEnd"/>
      <w:r w:rsidRPr="00DF034D">
        <w:rPr>
          <w:rFonts w:ascii="Times New Roman" w:hAnsi="Times New Roman"/>
        </w:rPr>
        <w:t>)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Федеральным законом Федерального  закона от 27 июля 2010 года № 210-ФЗ «Об организации предоставления государственных           и муниципальных услуг».</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1.7. Наименование административных регламентов определяется органами, предоставляющими муниципальные услуги, с учетом формулировки нормативного правового акта, которым предусмотрена соответствующая муниципальная услуга.</w:t>
      </w:r>
    </w:p>
    <w:p w:rsidR="00E20B12" w:rsidRPr="00DF034D" w:rsidRDefault="00E20B12" w:rsidP="00E20B12">
      <w:pPr>
        <w:autoSpaceDE w:val="0"/>
        <w:autoSpaceDN w:val="0"/>
        <w:adjustRightInd w:val="0"/>
        <w:ind w:firstLine="540"/>
        <w:contextualSpacing/>
        <w:jc w:val="both"/>
        <w:outlineLvl w:val="1"/>
        <w:rPr>
          <w:rFonts w:ascii="Times New Roman" w:hAnsi="Times New Roman"/>
        </w:rPr>
      </w:pPr>
      <w:r w:rsidRPr="00DF034D">
        <w:rPr>
          <w:rFonts w:ascii="Times New Roman" w:hAnsi="Times New Roman"/>
        </w:rPr>
        <w:t xml:space="preserve">1.8. Проект административного регламента осуществляется разработчиком в документальном виде на бумажном носителе                            и в машиночитаемом формате в электронном виде с использованием программно-технических средств, обеспечивающих ведение реестра муниципальных услуг, оказываемых Администрацией (далее – Реестр). </w:t>
      </w:r>
    </w:p>
    <w:p w:rsidR="00E20B12" w:rsidRPr="00DF034D" w:rsidRDefault="00E20B12" w:rsidP="00E20B12">
      <w:pPr>
        <w:autoSpaceDE w:val="0"/>
        <w:autoSpaceDN w:val="0"/>
        <w:adjustRightInd w:val="0"/>
        <w:ind w:firstLine="540"/>
        <w:contextualSpacing/>
        <w:jc w:val="both"/>
        <w:outlineLvl w:val="1"/>
        <w:rPr>
          <w:rFonts w:ascii="Times New Roman" w:hAnsi="Times New Roman"/>
        </w:rPr>
      </w:pPr>
      <w:r w:rsidRPr="00DF034D">
        <w:rPr>
          <w:rFonts w:ascii="Times New Roman" w:hAnsi="Times New Roman"/>
        </w:rPr>
        <w:t xml:space="preserve">1.9. Ведение Реестра осуществляется (указать структурное подразделение Администрации или должностное лицо, наделенное соответствующими полномочиями) (далее – Уполномоченный орган) в соответствии с Порядком формирования и ведения реестра муниципальных   услуг (функций), утвержденным постановлением Администрации муниципального образования «Чародинский район» от 24 декабря 2021 г. №257.  </w:t>
      </w:r>
    </w:p>
    <w:p w:rsidR="00E20B12" w:rsidRPr="00DF034D" w:rsidRDefault="00E20B12" w:rsidP="00E20B12">
      <w:pPr>
        <w:autoSpaceDE w:val="0"/>
        <w:autoSpaceDN w:val="0"/>
        <w:adjustRightInd w:val="0"/>
        <w:ind w:firstLine="540"/>
        <w:contextualSpacing/>
        <w:jc w:val="both"/>
        <w:outlineLvl w:val="1"/>
        <w:rPr>
          <w:rFonts w:ascii="Times New Roman" w:hAnsi="Times New Roman"/>
        </w:rPr>
      </w:pPr>
      <w:r w:rsidRPr="00DF034D">
        <w:rPr>
          <w:rFonts w:ascii="Times New Roman" w:hAnsi="Times New Roman"/>
        </w:rPr>
        <w:t>1.10. Уполномоченный орган по ведению Реестра обеспечивает доступ для участия в разработке, согласовании и утверждении проекта административного регламента:</w:t>
      </w:r>
    </w:p>
    <w:p w:rsidR="00E20B12" w:rsidRPr="00DF034D" w:rsidRDefault="00E20B12" w:rsidP="00E20B12">
      <w:pPr>
        <w:autoSpaceDE w:val="0"/>
        <w:autoSpaceDN w:val="0"/>
        <w:adjustRightInd w:val="0"/>
        <w:ind w:firstLine="540"/>
        <w:contextualSpacing/>
        <w:jc w:val="both"/>
        <w:outlineLvl w:val="1"/>
        <w:rPr>
          <w:rFonts w:ascii="Times New Roman" w:hAnsi="Times New Roman"/>
        </w:rPr>
      </w:pPr>
      <w:proofErr w:type="gramStart"/>
      <w:r w:rsidRPr="00DF034D">
        <w:rPr>
          <w:rFonts w:ascii="Times New Roman" w:hAnsi="Times New Roman"/>
        </w:rPr>
        <w:t>а</w:t>
      </w:r>
      <w:proofErr w:type="gramEnd"/>
      <w:r w:rsidRPr="00DF034D">
        <w:rPr>
          <w:rFonts w:ascii="Times New Roman" w:hAnsi="Times New Roman"/>
        </w:rPr>
        <w:t>) органам, предоставляющим муниципальные услуги;</w:t>
      </w:r>
    </w:p>
    <w:p w:rsidR="00E20B12" w:rsidRPr="00DF034D" w:rsidRDefault="00E20B12" w:rsidP="00E20B12">
      <w:pPr>
        <w:autoSpaceDE w:val="0"/>
        <w:autoSpaceDN w:val="0"/>
        <w:adjustRightInd w:val="0"/>
        <w:ind w:firstLine="540"/>
        <w:contextualSpacing/>
        <w:jc w:val="both"/>
        <w:outlineLvl w:val="1"/>
        <w:rPr>
          <w:rFonts w:ascii="Times New Roman" w:hAnsi="Times New Roman"/>
        </w:rPr>
      </w:pPr>
      <w:proofErr w:type="gramStart"/>
      <w:r w:rsidRPr="00DF034D">
        <w:rPr>
          <w:rFonts w:ascii="Times New Roman" w:hAnsi="Times New Roman"/>
        </w:rPr>
        <w:t>б</w:t>
      </w:r>
      <w:proofErr w:type="gramEnd"/>
      <w:r w:rsidRPr="00DF034D">
        <w:rPr>
          <w:rFonts w:ascii="Times New Roman" w:hAnsi="Times New Roman"/>
        </w:rPr>
        <w:t>)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rsidR="00E20B12" w:rsidRPr="00DF034D" w:rsidRDefault="00E20B12" w:rsidP="00E20B12">
      <w:pPr>
        <w:autoSpaceDE w:val="0"/>
        <w:autoSpaceDN w:val="0"/>
        <w:adjustRightInd w:val="0"/>
        <w:ind w:firstLine="540"/>
        <w:contextualSpacing/>
        <w:jc w:val="both"/>
        <w:outlineLvl w:val="1"/>
        <w:rPr>
          <w:rFonts w:ascii="Times New Roman" w:hAnsi="Times New Roman"/>
        </w:rPr>
      </w:pPr>
      <w:proofErr w:type="gramStart"/>
      <w:r w:rsidRPr="00DF034D">
        <w:rPr>
          <w:rFonts w:ascii="Times New Roman" w:hAnsi="Times New Roman"/>
        </w:rPr>
        <w:t>в</w:t>
      </w:r>
      <w:proofErr w:type="gramEnd"/>
      <w:r w:rsidRPr="00DF034D">
        <w:rPr>
          <w:rFonts w:ascii="Times New Roman" w:hAnsi="Times New Roman"/>
        </w:rPr>
        <w:t>) органу, уполномоченному на проведение экспертизы проекта административного регламента;</w:t>
      </w:r>
    </w:p>
    <w:p w:rsidR="00E20B12" w:rsidRPr="00DF034D" w:rsidRDefault="00E20B12" w:rsidP="00E20B12">
      <w:pPr>
        <w:autoSpaceDE w:val="0"/>
        <w:autoSpaceDN w:val="0"/>
        <w:adjustRightInd w:val="0"/>
        <w:ind w:firstLine="540"/>
        <w:contextualSpacing/>
        <w:jc w:val="both"/>
        <w:outlineLvl w:val="1"/>
        <w:rPr>
          <w:rFonts w:ascii="Times New Roman" w:hAnsi="Times New Roman"/>
        </w:rPr>
      </w:pPr>
      <w:proofErr w:type="gramStart"/>
      <w:r w:rsidRPr="00DF034D">
        <w:rPr>
          <w:rFonts w:ascii="Times New Roman" w:hAnsi="Times New Roman"/>
        </w:rPr>
        <w:lastRenderedPageBreak/>
        <w:t>г</w:t>
      </w:r>
      <w:proofErr w:type="gramEnd"/>
      <w:r w:rsidRPr="00DF034D">
        <w:rPr>
          <w:rFonts w:ascii="Times New Roman" w:hAnsi="Times New Roman"/>
        </w:rPr>
        <w:t>) иным органам, участвующим в разработке и утверждении проектов административных регламентов.</w:t>
      </w:r>
    </w:p>
    <w:p w:rsidR="00E20B12" w:rsidRPr="00DF034D" w:rsidRDefault="00E20B12" w:rsidP="00E20B12">
      <w:pPr>
        <w:autoSpaceDE w:val="0"/>
        <w:autoSpaceDN w:val="0"/>
        <w:adjustRightInd w:val="0"/>
        <w:ind w:firstLine="540"/>
        <w:contextualSpacing/>
        <w:jc w:val="both"/>
        <w:outlineLvl w:val="1"/>
        <w:rPr>
          <w:rFonts w:ascii="Times New Roman" w:hAnsi="Times New Roman"/>
        </w:rPr>
      </w:pPr>
    </w:p>
    <w:p w:rsidR="00E20B12" w:rsidRPr="00DF034D" w:rsidRDefault="00E20B12" w:rsidP="00E20B12">
      <w:pPr>
        <w:autoSpaceDE w:val="0"/>
        <w:autoSpaceDN w:val="0"/>
        <w:adjustRightInd w:val="0"/>
        <w:contextualSpacing/>
        <w:jc w:val="both"/>
        <w:outlineLvl w:val="1"/>
        <w:rPr>
          <w:rFonts w:ascii="Times New Roman" w:hAnsi="Times New Roman"/>
          <w:b/>
        </w:rPr>
      </w:pPr>
      <w:r w:rsidRPr="00DF034D">
        <w:rPr>
          <w:rFonts w:ascii="Times New Roman" w:hAnsi="Times New Roman"/>
          <w:b/>
        </w:rPr>
        <w:t>2. Требования к структуре и содержанию административных регламентов</w:t>
      </w:r>
    </w:p>
    <w:p w:rsidR="00E20B12" w:rsidRPr="00DF034D" w:rsidRDefault="00E20B12" w:rsidP="00E20B12">
      <w:pPr>
        <w:autoSpaceDE w:val="0"/>
        <w:autoSpaceDN w:val="0"/>
        <w:adjustRightInd w:val="0"/>
        <w:contextualSpacing/>
        <w:jc w:val="both"/>
        <w:rPr>
          <w:rFonts w:ascii="Times New Roman" w:hAnsi="Times New Roman"/>
          <w:b/>
        </w:rPr>
      </w:pPr>
    </w:p>
    <w:p w:rsidR="00E20B12" w:rsidRPr="00DF034D" w:rsidRDefault="00E20B12" w:rsidP="00E20B12">
      <w:pPr>
        <w:autoSpaceDE w:val="0"/>
        <w:autoSpaceDN w:val="0"/>
        <w:adjustRightInd w:val="0"/>
        <w:ind w:firstLine="540"/>
        <w:contextualSpacing/>
        <w:jc w:val="both"/>
        <w:rPr>
          <w:rFonts w:ascii="Times New Roman" w:hAnsi="Times New Roman"/>
        </w:rPr>
      </w:pPr>
      <w:r w:rsidRPr="00DF034D">
        <w:rPr>
          <w:rFonts w:ascii="Times New Roman" w:hAnsi="Times New Roman"/>
        </w:rPr>
        <w:t>2.1. В административный регламент включаются следующие разделы:</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а</w:t>
      </w:r>
      <w:proofErr w:type="gramEnd"/>
      <w:r w:rsidRPr="00DF034D">
        <w:rPr>
          <w:rFonts w:ascii="Times New Roman" w:hAnsi="Times New Roman"/>
        </w:rPr>
        <w:t>) общие положения;</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б</w:t>
      </w:r>
      <w:proofErr w:type="gramEnd"/>
      <w:r w:rsidRPr="00DF034D">
        <w:rPr>
          <w:rFonts w:ascii="Times New Roman" w:hAnsi="Times New Roman"/>
        </w:rPr>
        <w:t>) стандарт предоставления муниципальной услуги;</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в</w:t>
      </w:r>
      <w:proofErr w:type="gramEnd"/>
      <w:r w:rsidRPr="00DF034D">
        <w:rPr>
          <w:rFonts w:ascii="Times New Roman" w:hAnsi="Times New Roman"/>
        </w:rPr>
        <w:t>) состав, последовательность и сроки выполнения административных процедур;</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г</w:t>
      </w:r>
      <w:proofErr w:type="gramEnd"/>
      <w:r w:rsidRPr="00DF034D">
        <w:rPr>
          <w:rFonts w:ascii="Times New Roman" w:hAnsi="Times New Roman"/>
        </w:rPr>
        <w:t>) формы контроля за исполнением административного регламента;</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д</w:t>
      </w:r>
      <w:proofErr w:type="gramEnd"/>
      <w:r w:rsidRPr="00DF034D">
        <w:rPr>
          <w:rFonts w:ascii="Times New Roman" w:hAnsi="Times New Roman"/>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иных организаций, участвующих  в предоставлении муниципальной услуги по принципу одного окна, а также    их должностных лиц, государственных или муниципальных служащих, работников.</w:t>
      </w:r>
    </w:p>
    <w:p w:rsidR="00E20B12" w:rsidRPr="00DF034D" w:rsidRDefault="00E20B12" w:rsidP="00E20B12">
      <w:pPr>
        <w:autoSpaceDE w:val="0"/>
        <w:autoSpaceDN w:val="0"/>
        <w:adjustRightInd w:val="0"/>
        <w:ind w:firstLine="540"/>
        <w:contextualSpacing/>
        <w:jc w:val="both"/>
        <w:rPr>
          <w:rFonts w:ascii="Times New Roman" w:hAnsi="Times New Roman"/>
        </w:rPr>
      </w:pPr>
      <w:r w:rsidRPr="00DF034D">
        <w:rPr>
          <w:rFonts w:ascii="Times New Roman" w:hAnsi="Times New Roman"/>
        </w:rPr>
        <w:t>2.2. В раздел «Общие положения» включаются следующие положения:</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а</w:t>
      </w:r>
      <w:proofErr w:type="gramEnd"/>
      <w:r w:rsidRPr="00DF034D">
        <w:rPr>
          <w:rFonts w:ascii="Times New Roman" w:hAnsi="Times New Roman"/>
        </w:rPr>
        <w:t>) предмет регулирования административного регламента;</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б</w:t>
      </w:r>
      <w:proofErr w:type="gramEnd"/>
      <w:r w:rsidRPr="00DF034D">
        <w:rPr>
          <w:rFonts w:ascii="Times New Roman" w:hAnsi="Times New Roman"/>
        </w:rPr>
        <w:t>) круг заявителей;</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в</w:t>
      </w:r>
      <w:proofErr w:type="gramEnd"/>
      <w:r w:rsidRPr="00DF034D">
        <w:rPr>
          <w:rFonts w:ascii="Times New Roman" w:hAnsi="Times New Roman"/>
        </w:rPr>
        <w:t>)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E20B12" w:rsidRPr="00DF034D" w:rsidRDefault="00E20B12" w:rsidP="00E20B12">
      <w:pPr>
        <w:autoSpaceDE w:val="0"/>
        <w:autoSpaceDN w:val="0"/>
        <w:adjustRightInd w:val="0"/>
        <w:ind w:firstLine="540"/>
        <w:contextualSpacing/>
        <w:jc w:val="both"/>
        <w:rPr>
          <w:rFonts w:ascii="Times New Roman" w:hAnsi="Times New Roman"/>
        </w:rPr>
      </w:pPr>
      <w:r w:rsidRPr="00DF034D">
        <w:rPr>
          <w:rFonts w:ascii="Times New Roman" w:hAnsi="Times New Roman"/>
        </w:rPr>
        <w:t>2.3. Раздел «Стандарт предоставления муниципальной услуги» состоит из следующих подразделов:</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а</w:t>
      </w:r>
      <w:proofErr w:type="gramEnd"/>
      <w:r w:rsidRPr="00DF034D">
        <w:rPr>
          <w:rFonts w:ascii="Times New Roman" w:hAnsi="Times New Roman"/>
        </w:rPr>
        <w:t>) наименование муниципальной услуги;</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б</w:t>
      </w:r>
      <w:proofErr w:type="gramEnd"/>
      <w:r w:rsidRPr="00DF034D">
        <w:rPr>
          <w:rFonts w:ascii="Times New Roman" w:hAnsi="Times New Roman"/>
        </w:rPr>
        <w:t>) наименование органа, предоставляющего муниципальную услугу;</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в</w:t>
      </w:r>
      <w:proofErr w:type="gramEnd"/>
      <w:r w:rsidRPr="00DF034D">
        <w:rPr>
          <w:rFonts w:ascii="Times New Roman" w:hAnsi="Times New Roman"/>
        </w:rPr>
        <w:t>) результат предоставления муниципальной услуги;</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г</w:t>
      </w:r>
      <w:proofErr w:type="gramEnd"/>
      <w:r w:rsidRPr="00DF034D">
        <w:rPr>
          <w:rFonts w:ascii="Times New Roman" w:hAnsi="Times New Roman"/>
        </w:rPr>
        <w:t>) срок предоставления муниципальной услуги;</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д</w:t>
      </w:r>
      <w:proofErr w:type="gramEnd"/>
      <w:r w:rsidRPr="00DF034D">
        <w:rPr>
          <w:rFonts w:ascii="Times New Roman" w:hAnsi="Times New Roman"/>
        </w:rPr>
        <w:t>) правовые основания для предоставления муниципальной услуги;</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е</w:t>
      </w:r>
      <w:proofErr w:type="gramEnd"/>
      <w:r w:rsidRPr="00DF034D">
        <w:rPr>
          <w:rFonts w:ascii="Times New Roman" w:hAnsi="Times New Roman"/>
        </w:rPr>
        <w:t>) исчерпывающий перечень документов, необходимых для предоставления муниципальной услуги;</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ж</w:t>
      </w:r>
      <w:proofErr w:type="gramEnd"/>
      <w:r w:rsidRPr="00DF034D">
        <w:rPr>
          <w:rFonts w:ascii="Times New Roman" w:hAnsi="Times New Roman"/>
        </w:rPr>
        <w:t>) исчерпывающий перечень оснований для отказа в приеме документов, необходимых для предоставления муниципальной услуги;</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з</w:t>
      </w:r>
      <w:proofErr w:type="gramEnd"/>
      <w:r w:rsidRPr="00DF034D">
        <w:rPr>
          <w:rFonts w:ascii="Times New Roman" w:hAnsi="Times New Roman"/>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и</w:t>
      </w:r>
      <w:proofErr w:type="gramEnd"/>
      <w:r w:rsidRPr="00DF034D">
        <w:rPr>
          <w:rFonts w:ascii="Times New Roman" w:hAnsi="Times New Roman"/>
        </w:rPr>
        <w:t>) размер платы, взимаемой с заявителя при предоставлении муниципальной услуги, и способы ее взимания;</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к</w:t>
      </w:r>
      <w:proofErr w:type="gramEnd"/>
      <w:r w:rsidRPr="00DF034D">
        <w:rPr>
          <w:rFonts w:ascii="Times New Roman" w:hAnsi="Times New Roman"/>
        </w:rPr>
        <w:t>)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л</w:t>
      </w:r>
      <w:proofErr w:type="gramEnd"/>
      <w:r w:rsidRPr="00DF034D">
        <w:rPr>
          <w:rFonts w:ascii="Times New Roman" w:hAnsi="Times New Roman"/>
        </w:rPr>
        <w:t>) срок регистрации запроса заявителя о предоставлении муниципальной услуги;</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м</w:t>
      </w:r>
      <w:proofErr w:type="gramEnd"/>
      <w:r w:rsidRPr="00DF034D">
        <w:rPr>
          <w:rFonts w:ascii="Times New Roman" w:hAnsi="Times New Roman"/>
        </w:rPr>
        <w:t>) требования к помещениям, в которых предоставляются муниципальные услуги;</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н</w:t>
      </w:r>
      <w:proofErr w:type="gramEnd"/>
      <w:r w:rsidRPr="00DF034D">
        <w:rPr>
          <w:rFonts w:ascii="Times New Roman" w:hAnsi="Times New Roman"/>
        </w:rPr>
        <w:t>) показатели доступности и качества муниципальной услуги;</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о</w:t>
      </w:r>
      <w:proofErr w:type="gramEnd"/>
      <w:r w:rsidRPr="00DF034D">
        <w:rPr>
          <w:rFonts w:ascii="Times New Roman" w:hAnsi="Times New Roman"/>
        </w:rPr>
        <w:t>)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E20B12" w:rsidRPr="00DF034D" w:rsidRDefault="00E20B12" w:rsidP="00E20B12">
      <w:pPr>
        <w:autoSpaceDE w:val="0"/>
        <w:autoSpaceDN w:val="0"/>
        <w:adjustRightInd w:val="0"/>
        <w:ind w:firstLine="540"/>
        <w:contextualSpacing/>
        <w:jc w:val="both"/>
        <w:rPr>
          <w:rFonts w:ascii="Times New Roman" w:hAnsi="Times New Roman"/>
        </w:rPr>
      </w:pPr>
      <w:r w:rsidRPr="00DF034D">
        <w:rPr>
          <w:rFonts w:ascii="Times New Roman" w:hAnsi="Times New Roman"/>
        </w:rPr>
        <w:t>2.4. Подраздел «Наименование органа, предоставляющего муниципальную услугу» должен включать следующие положения:</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а</w:t>
      </w:r>
      <w:proofErr w:type="gramEnd"/>
      <w:r w:rsidRPr="00DF034D">
        <w:rPr>
          <w:rFonts w:ascii="Times New Roman" w:hAnsi="Times New Roman"/>
        </w:rPr>
        <w:t>) полное наименование органа, предоставляющего муниципальную услугу;</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lastRenderedPageBreak/>
        <w:t>б</w:t>
      </w:r>
      <w:proofErr w:type="gramEnd"/>
      <w:r w:rsidRPr="00DF034D">
        <w:rPr>
          <w:rFonts w:ascii="Times New Roman" w:hAnsi="Times New Roman"/>
        </w:rPr>
        <w:t>)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E20B12" w:rsidRPr="00DF034D" w:rsidRDefault="00E20B12" w:rsidP="00E20B12">
      <w:pPr>
        <w:autoSpaceDE w:val="0"/>
        <w:autoSpaceDN w:val="0"/>
        <w:adjustRightInd w:val="0"/>
        <w:ind w:firstLine="540"/>
        <w:contextualSpacing/>
        <w:jc w:val="both"/>
        <w:rPr>
          <w:rFonts w:ascii="Times New Roman" w:hAnsi="Times New Roman"/>
        </w:rPr>
      </w:pPr>
      <w:r w:rsidRPr="00DF034D">
        <w:rPr>
          <w:rFonts w:ascii="Times New Roman" w:hAnsi="Times New Roman"/>
        </w:rPr>
        <w:t>2.5. Подраздел «Результат предоставления муниципальной услуги» должен включать следующие положения:</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а</w:t>
      </w:r>
      <w:proofErr w:type="gramEnd"/>
      <w:r w:rsidRPr="00DF034D">
        <w:rPr>
          <w:rFonts w:ascii="Times New Roman" w:hAnsi="Times New Roman"/>
        </w:rPr>
        <w:t>) наименование результата (результатов) предоставления муниципальной услуги;</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б</w:t>
      </w:r>
      <w:proofErr w:type="gramEnd"/>
      <w:r w:rsidRPr="00DF034D">
        <w:rPr>
          <w:rFonts w:ascii="Times New Roman" w:hAnsi="Times New Roman"/>
        </w:rPr>
        <w:t>) наименование и состав реквизитов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в</w:t>
      </w:r>
      <w:proofErr w:type="gramEnd"/>
      <w:r w:rsidRPr="00DF034D">
        <w:rPr>
          <w:rFonts w:ascii="Times New Roman" w:hAnsi="Times New Roman"/>
        </w:rPr>
        <w:t>) состав реестровой записи о результате предоставления муниципальной услуги, а также наименование информационного ресурса, в котором размещена такая реестровая запись (в случае, если результатом предоставления муниципальной услуги является реестровая запись);</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г</w:t>
      </w:r>
      <w:proofErr w:type="gramEnd"/>
      <w:r w:rsidRPr="00DF034D">
        <w:rPr>
          <w:rFonts w:ascii="Times New Roman" w:hAnsi="Times New Roman"/>
        </w:rPr>
        <w:t>) наименование информационной системы, в которой фиксируется факт получения заявителем результата предоставления муниципальной услуги;</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д</w:t>
      </w:r>
      <w:proofErr w:type="gramEnd"/>
      <w:r w:rsidRPr="00DF034D">
        <w:rPr>
          <w:rFonts w:ascii="Times New Roman" w:hAnsi="Times New Roman"/>
        </w:rPr>
        <w:t>) способ получения результата предоставления муниципальной услуги.</w:t>
      </w:r>
    </w:p>
    <w:p w:rsidR="00E20B12" w:rsidRPr="00DF034D" w:rsidRDefault="00E20B12" w:rsidP="00E20B12">
      <w:pPr>
        <w:autoSpaceDE w:val="0"/>
        <w:autoSpaceDN w:val="0"/>
        <w:adjustRightInd w:val="0"/>
        <w:ind w:firstLine="540"/>
        <w:contextualSpacing/>
        <w:jc w:val="both"/>
        <w:rPr>
          <w:rFonts w:ascii="Times New Roman" w:hAnsi="Times New Roman"/>
        </w:rPr>
      </w:pPr>
      <w:r w:rsidRPr="00DF034D">
        <w:rPr>
          <w:rFonts w:ascii="Times New Roman" w:hAnsi="Times New Roman"/>
        </w:rPr>
        <w:t>2.6. Положения, включенные в подраздел «Результат предоставления муниципальной услуги» в соответствии с пунктом 2.5, настоящего Порядка, приводятся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E20B12" w:rsidRPr="00DF034D" w:rsidRDefault="00E20B12" w:rsidP="00E20B12">
      <w:pPr>
        <w:autoSpaceDE w:val="0"/>
        <w:autoSpaceDN w:val="0"/>
        <w:adjustRightInd w:val="0"/>
        <w:ind w:firstLine="540"/>
        <w:contextualSpacing/>
        <w:jc w:val="both"/>
        <w:rPr>
          <w:rFonts w:ascii="Times New Roman" w:hAnsi="Times New Roman"/>
        </w:rPr>
      </w:pPr>
      <w:r w:rsidRPr="00DF034D">
        <w:rPr>
          <w:rFonts w:ascii="Times New Roman" w:hAnsi="Times New Roman"/>
        </w:rPr>
        <w:t>2.7.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а</w:t>
      </w:r>
      <w:proofErr w:type="gramEnd"/>
      <w:r w:rsidRPr="00DF034D">
        <w:rPr>
          <w:rFonts w:ascii="Times New Roman" w:hAnsi="Times New Roman"/>
        </w:rPr>
        <w:t>) в органе, предоставляющем муниципальную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б</w:t>
      </w:r>
      <w:proofErr w:type="gramEnd"/>
      <w:r w:rsidRPr="00DF034D">
        <w:rPr>
          <w:rFonts w:ascii="Times New Roman" w:hAnsi="Times New Roman"/>
        </w:rPr>
        <w:t>)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либо на официальном сайте органа, предоставляющего муниципальную услугу;</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в</w:t>
      </w:r>
      <w:proofErr w:type="gramEnd"/>
      <w:r w:rsidRPr="00DF034D">
        <w:rPr>
          <w:rFonts w:ascii="Times New Roman" w:hAnsi="Times New Roman"/>
        </w:rPr>
        <w:t>) 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E20B12" w:rsidRPr="00DF034D" w:rsidRDefault="00E20B12" w:rsidP="00E20B12">
      <w:pPr>
        <w:autoSpaceDE w:val="0"/>
        <w:autoSpaceDN w:val="0"/>
        <w:adjustRightInd w:val="0"/>
        <w:ind w:firstLine="540"/>
        <w:contextualSpacing/>
        <w:jc w:val="both"/>
        <w:rPr>
          <w:rFonts w:ascii="Times New Roman" w:hAnsi="Times New Roman"/>
        </w:rPr>
      </w:pPr>
      <w:r w:rsidRPr="00DF034D">
        <w:rPr>
          <w:rFonts w:ascii="Times New Roman" w:hAnsi="Times New Roman"/>
        </w:rPr>
        <w:t>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w:t>
      </w:r>
    </w:p>
    <w:p w:rsidR="00E20B12" w:rsidRPr="00DF034D" w:rsidRDefault="00E20B12" w:rsidP="00E20B12">
      <w:pPr>
        <w:autoSpaceDE w:val="0"/>
        <w:autoSpaceDN w:val="0"/>
        <w:adjustRightInd w:val="0"/>
        <w:ind w:firstLine="540"/>
        <w:contextualSpacing/>
        <w:jc w:val="both"/>
        <w:rPr>
          <w:rFonts w:ascii="Times New Roman" w:hAnsi="Times New Roman"/>
        </w:rPr>
      </w:pPr>
      <w:r w:rsidRPr="00DF034D">
        <w:rPr>
          <w:rFonts w:ascii="Times New Roman" w:hAnsi="Times New Roman"/>
        </w:rPr>
        <w:t>2.8. Подраздел «Правовые основания для предоставления муниципальной услуги» должен включать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перечня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государственных или муниципальных служащих, работников.</w:t>
      </w:r>
    </w:p>
    <w:p w:rsidR="00E20B12" w:rsidRPr="00DF034D" w:rsidRDefault="00E20B12" w:rsidP="00E20B12">
      <w:pPr>
        <w:autoSpaceDE w:val="0"/>
        <w:autoSpaceDN w:val="0"/>
        <w:adjustRightInd w:val="0"/>
        <w:ind w:firstLine="540"/>
        <w:contextualSpacing/>
        <w:jc w:val="both"/>
        <w:rPr>
          <w:rFonts w:ascii="Times New Roman" w:hAnsi="Times New Roman"/>
        </w:rPr>
      </w:pPr>
      <w:r w:rsidRPr="00DF034D">
        <w:rPr>
          <w:rFonts w:ascii="Times New Roman" w:hAnsi="Times New Roman"/>
        </w:rPr>
        <w:t xml:space="preserve">2.9.  Подраздел «Исчерпывающий перечень документов, необходимых для предоставления муниципальной услуги»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w:t>
      </w:r>
      <w:r w:rsidRPr="00DF034D">
        <w:rPr>
          <w:rFonts w:ascii="Times New Roman" w:hAnsi="Times New Roman"/>
        </w:rPr>
        <w:lastRenderedPageBreak/>
        <w:t>самостоятельно,           и документы, которые заявитель может представить по собственной инициативе, так как они подлежат представлению в рамках межведомственного информационного взаимодействия, а также следующие положения:</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а</w:t>
      </w:r>
      <w:proofErr w:type="gramEnd"/>
      <w:r w:rsidRPr="00DF034D">
        <w:rPr>
          <w:rFonts w:ascii="Times New Roman" w:hAnsi="Times New Roman"/>
        </w:rPr>
        <w:t>) состав и способы подачи запроса о предоставлении муниципальной услуги, который должен содержать:</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б</w:t>
      </w:r>
      <w:proofErr w:type="gramEnd"/>
      <w:r w:rsidRPr="00DF034D">
        <w:rPr>
          <w:rFonts w:ascii="Times New Roman" w:hAnsi="Times New Roman"/>
        </w:rPr>
        <w:t>) полное наименование органа, предоставляющего муниципальную услугу;</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в</w:t>
      </w:r>
      <w:proofErr w:type="gramEnd"/>
      <w:r w:rsidRPr="00DF034D">
        <w:rPr>
          <w:rFonts w:ascii="Times New Roman" w:hAnsi="Times New Roman"/>
        </w:rPr>
        <w:t>) сведения, позволяющие идентифицировать заявителя, содержащиеся     в документах, предусмотренных законодательством Российской Федерации;</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г</w:t>
      </w:r>
      <w:proofErr w:type="gramEnd"/>
      <w:r w:rsidRPr="00DF034D">
        <w:rPr>
          <w:rFonts w:ascii="Times New Roman" w:hAnsi="Times New Roman"/>
        </w:rPr>
        <w:t>) сведения, позволяющие идентифицировать представителя, содержащиеся в документах, предусмотренных законодательством Российской Федерации;</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д</w:t>
      </w:r>
      <w:proofErr w:type="gramEnd"/>
      <w:r w:rsidRPr="00DF034D">
        <w:rPr>
          <w:rFonts w:ascii="Times New Roman" w:hAnsi="Times New Roman"/>
        </w:rPr>
        <w:t>) дополнительные сведения, необходимые для предоставления муниципальной услуги;</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е</w:t>
      </w:r>
      <w:proofErr w:type="gramEnd"/>
      <w:r w:rsidRPr="00DF034D">
        <w:rPr>
          <w:rFonts w:ascii="Times New Roman" w:hAnsi="Times New Roman"/>
        </w:rPr>
        <w:t>) перечень прилагаемых к запросу документов и (или) информации;</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ж</w:t>
      </w:r>
      <w:proofErr w:type="gramEnd"/>
      <w:r w:rsidRPr="00DF034D">
        <w:rPr>
          <w:rFonts w:ascii="Times New Roman" w:hAnsi="Times New Roman"/>
        </w:rPr>
        <w:t>) наименование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з</w:t>
      </w:r>
      <w:proofErr w:type="gramEnd"/>
      <w:r w:rsidRPr="00DF034D">
        <w:rPr>
          <w:rFonts w:ascii="Times New Roman" w:hAnsi="Times New Roman"/>
        </w:rPr>
        <w:t>) наименование документов (категорий документов),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rsidR="00E20B12" w:rsidRPr="00DF034D" w:rsidRDefault="00E20B12" w:rsidP="00E20B12">
      <w:pPr>
        <w:autoSpaceDE w:val="0"/>
        <w:autoSpaceDN w:val="0"/>
        <w:adjustRightInd w:val="0"/>
        <w:ind w:firstLine="540"/>
        <w:contextualSpacing/>
        <w:jc w:val="both"/>
        <w:rPr>
          <w:rFonts w:ascii="Times New Roman" w:hAnsi="Times New Roman"/>
        </w:rPr>
      </w:pPr>
      <w:r w:rsidRPr="00DF034D">
        <w:rPr>
          <w:rFonts w:ascii="Times New Roman" w:hAnsi="Times New Roman"/>
        </w:rPr>
        <w:t>Формы запроса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w:t>
      </w:r>
    </w:p>
    <w:p w:rsidR="00E20B12" w:rsidRPr="00DF034D" w:rsidRDefault="00E20B12" w:rsidP="00E20B12">
      <w:pPr>
        <w:autoSpaceDE w:val="0"/>
        <w:autoSpaceDN w:val="0"/>
        <w:adjustRightInd w:val="0"/>
        <w:ind w:firstLine="540"/>
        <w:contextualSpacing/>
        <w:jc w:val="both"/>
        <w:rPr>
          <w:rFonts w:ascii="Times New Roman" w:hAnsi="Times New Roman"/>
        </w:rPr>
      </w:pPr>
      <w:r w:rsidRPr="00DF034D">
        <w:rPr>
          <w:rFonts w:ascii="Times New Roman" w:hAnsi="Times New Roman"/>
        </w:rPr>
        <w:t>2.10. Исчерпывающий перечень документов, указанных в абзацах «</w:t>
      </w:r>
      <w:proofErr w:type="gramStart"/>
      <w:r w:rsidRPr="00DF034D">
        <w:rPr>
          <w:rFonts w:ascii="Times New Roman" w:hAnsi="Times New Roman"/>
        </w:rPr>
        <w:t xml:space="preserve">ж»   </w:t>
      </w:r>
      <w:proofErr w:type="gramEnd"/>
      <w:r w:rsidRPr="00DF034D">
        <w:rPr>
          <w:rFonts w:ascii="Times New Roman" w:hAnsi="Times New Roman"/>
        </w:rPr>
        <w:t xml:space="preserve">    и «з» пункта 2.9. настоящего Порядка,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E20B12" w:rsidRPr="00DF034D" w:rsidRDefault="00E20B12" w:rsidP="00E20B12">
      <w:pPr>
        <w:autoSpaceDE w:val="0"/>
        <w:autoSpaceDN w:val="0"/>
        <w:adjustRightInd w:val="0"/>
        <w:ind w:firstLine="540"/>
        <w:contextualSpacing/>
        <w:jc w:val="both"/>
        <w:rPr>
          <w:rFonts w:ascii="Times New Roman" w:hAnsi="Times New Roman"/>
        </w:rPr>
      </w:pPr>
      <w:r w:rsidRPr="00DF034D">
        <w:rPr>
          <w:rFonts w:ascii="Times New Roman" w:hAnsi="Times New Roman"/>
        </w:rPr>
        <w:t>2.11. Подраздел «Исчерпывающий перечень оснований для отказа              в приеме документов, необходимых для предоставления муниципальной услуги» должен включать информацию об исчерпывающем перечне таких оснований.</w:t>
      </w:r>
    </w:p>
    <w:p w:rsidR="00E20B12" w:rsidRPr="00DF034D" w:rsidRDefault="00E20B12" w:rsidP="00E20B12">
      <w:pPr>
        <w:autoSpaceDE w:val="0"/>
        <w:autoSpaceDN w:val="0"/>
        <w:adjustRightInd w:val="0"/>
        <w:ind w:firstLine="540"/>
        <w:contextualSpacing/>
        <w:jc w:val="both"/>
        <w:rPr>
          <w:rFonts w:ascii="Times New Roman" w:hAnsi="Times New Roman"/>
        </w:rPr>
      </w:pPr>
      <w:r w:rsidRPr="00DF034D">
        <w:rPr>
          <w:rFonts w:ascii="Times New Roman" w:hAnsi="Times New Roman"/>
        </w:rPr>
        <w:t xml:space="preserve">2.12. Исчерпывающий перечень оснований для каждого варианта предоставления муниципальной услуги приводится в содержащих описания таких вариантов подразделах административного регламента. </w:t>
      </w:r>
    </w:p>
    <w:p w:rsidR="00E20B12" w:rsidRPr="00DF034D" w:rsidRDefault="00E20B12" w:rsidP="00E20B12">
      <w:pPr>
        <w:autoSpaceDE w:val="0"/>
        <w:autoSpaceDN w:val="0"/>
        <w:adjustRightInd w:val="0"/>
        <w:ind w:firstLine="540"/>
        <w:contextualSpacing/>
        <w:jc w:val="both"/>
        <w:rPr>
          <w:rFonts w:ascii="Times New Roman" w:hAnsi="Times New Roman"/>
        </w:rPr>
      </w:pPr>
      <w:r w:rsidRPr="00DF034D">
        <w:rPr>
          <w:rFonts w:ascii="Times New Roman" w:hAnsi="Times New Roman"/>
        </w:rPr>
        <w:t>В случае отсутствия таких оснований следует прямо указать в тексте административного регламента на их отсутствие.</w:t>
      </w:r>
    </w:p>
    <w:p w:rsidR="00E20B12" w:rsidRPr="00DF034D" w:rsidRDefault="00E20B12" w:rsidP="00E20B12">
      <w:pPr>
        <w:autoSpaceDE w:val="0"/>
        <w:autoSpaceDN w:val="0"/>
        <w:adjustRightInd w:val="0"/>
        <w:ind w:firstLine="540"/>
        <w:contextualSpacing/>
        <w:jc w:val="both"/>
        <w:rPr>
          <w:rFonts w:ascii="Times New Roman" w:hAnsi="Times New Roman"/>
        </w:rPr>
      </w:pPr>
      <w:r w:rsidRPr="00DF034D">
        <w:rPr>
          <w:rFonts w:ascii="Times New Roman" w:hAnsi="Times New Roman"/>
        </w:rPr>
        <w:t>2.13. Подраздел «Исчерпывающий перечень оснований для приостановления предоставления муниципальной услуги или отказа                 в предоставлении муниципальной услуги» должен включать следующие положения:</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а</w:t>
      </w:r>
      <w:proofErr w:type="gramEnd"/>
      <w:r w:rsidRPr="00DF034D">
        <w:rPr>
          <w:rFonts w:ascii="Times New Roman" w:hAnsi="Times New Roman"/>
        </w:rPr>
        <w:t>) исчерпывающий перечень оснований для приостановления 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б</w:t>
      </w:r>
      <w:proofErr w:type="gramEnd"/>
      <w:r w:rsidRPr="00DF034D">
        <w:rPr>
          <w:rFonts w:ascii="Times New Roman" w:hAnsi="Times New Roman"/>
        </w:rPr>
        <w:t>) исчерпывающий перечень оснований для отказа в предоставлении муниципальной услуги.</w:t>
      </w:r>
    </w:p>
    <w:p w:rsidR="00E20B12" w:rsidRPr="00DF034D" w:rsidRDefault="00E20B12" w:rsidP="00E20B12">
      <w:pPr>
        <w:autoSpaceDE w:val="0"/>
        <w:autoSpaceDN w:val="0"/>
        <w:adjustRightInd w:val="0"/>
        <w:ind w:firstLine="540"/>
        <w:contextualSpacing/>
        <w:jc w:val="both"/>
        <w:rPr>
          <w:rFonts w:ascii="Times New Roman" w:hAnsi="Times New Roman"/>
        </w:rPr>
      </w:pPr>
      <w:r w:rsidRPr="00DF034D">
        <w:rPr>
          <w:rFonts w:ascii="Times New Roman" w:hAnsi="Times New Roman"/>
        </w:rPr>
        <w:t>2.14. Для каждого основания, включенного в перечни, указанные в абзацах «а» и «б» пункта 2.13, настоящего Порядка, предусматриваются соответственно критерии принятия решения о предоставлении (об отказе в предоставлении) муниципальной услуги и критерии принятия решения о приостановлении предоставления муниципальной услуги, включаемые в состав описания соответствующих административных процедур.</w:t>
      </w:r>
    </w:p>
    <w:p w:rsidR="00E20B12" w:rsidRPr="00DF034D" w:rsidRDefault="00E20B12" w:rsidP="00E20B12">
      <w:pPr>
        <w:autoSpaceDE w:val="0"/>
        <w:autoSpaceDN w:val="0"/>
        <w:adjustRightInd w:val="0"/>
        <w:ind w:firstLine="540"/>
        <w:contextualSpacing/>
        <w:jc w:val="both"/>
        <w:rPr>
          <w:rFonts w:ascii="Times New Roman" w:hAnsi="Times New Roman"/>
        </w:rPr>
      </w:pPr>
      <w:r w:rsidRPr="00DF034D">
        <w:rPr>
          <w:rFonts w:ascii="Times New Roman" w:hAnsi="Times New Roman"/>
        </w:rPr>
        <w:lastRenderedPageBreak/>
        <w:t xml:space="preserve">2.15. Исчерпывающий перечень оснований, предусмотренных абзацами «а» и «б» пункта 2.13, настоящего Порядка,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 </w:t>
      </w:r>
    </w:p>
    <w:p w:rsidR="00E20B12" w:rsidRPr="00DF034D" w:rsidRDefault="00E20B12" w:rsidP="00E20B12">
      <w:pPr>
        <w:autoSpaceDE w:val="0"/>
        <w:autoSpaceDN w:val="0"/>
        <w:adjustRightInd w:val="0"/>
        <w:ind w:firstLine="540"/>
        <w:contextualSpacing/>
        <w:jc w:val="both"/>
        <w:rPr>
          <w:rFonts w:ascii="Times New Roman" w:hAnsi="Times New Roman"/>
        </w:rPr>
      </w:pPr>
      <w:r w:rsidRPr="00DF034D">
        <w:rPr>
          <w:rFonts w:ascii="Times New Roman" w:hAnsi="Times New Roman"/>
        </w:rPr>
        <w:t>В случае отсутствия таких оснований следует прямо указать в тексте административного регламента на их отсутствие.</w:t>
      </w:r>
    </w:p>
    <w:p w:rsidR="00E20B12" w:rsidRPr="00DF034D" w:rsidRDefault="00E20B12" w:rsidP="00E20B12">
      <w:pPr>
        <w:autoSpaceDE w:val="0"/>
        <w:autoSpaceDN w:val="0"/>
        <w:adjustRightInd w:val="0"/>
        <w:ind w:firstLine="540"/>
        <w:contextualSpacing/>
        <w:jc w:val="both"/>
        <w:rPr>
          <w:rFonts w:ascii="Times New Roman" w:hAnsi="Times New Roman"/>
        </w:rPr>
      </w:pPr>
      <w:r w:rsidRPr="00DF034D">
        <w:rPr>
          <w:rFonts w:ascii="Times New Roman" w:hAnsi="Times New Roman"/>
        </w:rPr>
        <w:t>2.16.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а</w:t>
      </w:r>
      <w:proofErr w:type="gramEnd"/>
      <w:r w:rsidRPr="00DF034D">
        <w:rPr>
          <w:rFonts w:ascii="Times New Roman" w:hAnsi="Times New Roman"/>
        </w:rPr>
        <w:t>) 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б</w:t>
      </w:r>
      <w:proofErr w:type="gramEnd"/>
      <w:r w:rsidRPr="00DF034D">
        <w:rPr>
          <w:rFonts w:ascii="Times New Roman" w:hAnsi="Times New Roman"/>
        </w:rPr>
        <w:t>)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Республики Дагестан, муниципальными правовыми актами.</w:t>
      </w:r>
    </w:p>
    <w:p w:rsidR="00E20B12" w:rsidRPr="00DF034D" w:rsidRDefault="00E20B12" w:rsidP="00E20B12">
      <w:pPr>
        <w:autoSpaceDE w:val="0"/>
        <w:autoSpaceDN w:val="0"/>
        <w:adjustRightInd w:val="0"/>
        <w:ind w:firstLine="540"/>
        <w:contextualSpacing/>
        <w:jc w:val="both"/>
        <w:rPr>
          <w:rFonts w:ascii="Times New Roman" w:hAnsi="Times New Roman"/>
        </w:rPr>
      </w:pPr>
      <w:r w:rsidRPr="00DF034D">
        <w:rPr>
          <w:rFonts w:ascii="Times New Roman" w:hAnsi="Times New Roman"/>
        </w:rPr>
        <w:t>2.17. В подраздел «Требования к помещениям, в которых предоставляются муниципальные услуги» включаются требования,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необходимые для предоставления каждой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20B12" w:rsidRPr="00DF034D" w:rsidRDefault="00E20B12" w:rsidP="00E20B12">
      <w:pPr>
        <w:autoSpaceDE w:val="0"/>
        <w:autoSpaceDN w:val="0"/>
        <w:adjustRightInd w:val="0"/>
        <w:ind w:firstLine="540"/>
        <w:contextualSpacing/>
        <w:jc w:val="both"/>
        <w:rPr>
          <w:rFonts w:ascii="Times New Roman" w:hAnsi="Times New Roman"/>
        </w:rPr>
      </w:pPr>
      <w:r w:rsidRPr="00DF034D">
        <w:rPr>
          <w:rFonts w:ascii="Times New Roman" w:hAnsi="Times New Roman"/>
        </w:rPr>
        <w:t>2.18. В подраздел «Показатели качества и доступности муниципальной услуги» включается перечень показателей качества и доступности муниципальной услуги, в том числе:</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а</w:t>
      </w:r>
      <w:proofErr w:type="gramEnd"/>
      <w:r w:rsidRPr="00DF034D">
        <w:rPr>
          <w:rFonts w:ascii="Times New Roman" w:hAnsi="Times New Roman"/>
        </w:rPr>
        <w:t>) доступность электронных форм документов, необходимых для предоставления услуги;</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б</w:t>
      </w:r>
      <w:proofErr w:type="gramEnd"/>
      <w:r w:rsidRPr="00DF034D">
        <w:rPr>
          <w:rFonts w:ascii="Times New Roman" w:hAnsi="Times New Roman"/>
        </w:rPr>
        <w:t>) возможность подачи запроса на получение услуги и документов              в электронной форме;</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в</w:t>
      </w:r>
      <w:proofErr w:type="gramEnd"/>
      <w:r w:rsidRPr="00DF034D">
        <w:rPr>
          <w:rFonts w:ascii="Times New Roman" w:hAnsi="Times New Roman"/>
        </w:rPr>
        <w:t>) своевременное предоставление муниципальной услуги (отсутствие нарушений сроков предоставления муниципальной услуги);</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г</w:t>
      </w:r>
      <w:proofErr w:type="gramEnd"/>
      <w:r w:rsidRPr="00DF034D">
        <w:rPr>
          <w:rFonts w:ascii="Times New Roman" w:hAnsi="Times New Roman"/>
        </w:rPr>
        <w:t>) предоставление муниципальной услуги в соответствии с вариантом предоставления услуги;</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д</w:t>
      </w:r>
      <w:proofErr w:type="gramEnd"/>
      <w:r w:rsidRPr="00DF034D">
        <w:rPr>
          <w:rFonts w:ascii="Times New Roman" w:hAnsi="Times New Roman"/>
        </w:rPr>
        <w:t>) доступность инструментов совершения в электронном виде платежей, необходимых для получения муниципальной услуги;</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е</w:t>
      </w:r>
      <w:proofErr w:type="gramEnd"/>
      <w:r w:rsidRPr="00DF034D">
        <w:rPr>
          <w:rFonts w:ascii="Times New Roman" w:hAnsi="Times New Roman"/>
        </w:rPr>
        <w:t>) удобство информирования заявителя о ходе предоставления муниципальной услуги, а также получения результата предоставления услуги.</w:t>
      </w:r>
    </w:p>
    <w:p w:rsidR="00E20B12" w:rsidRPr="00DF034D" w:rsidRDefault="00E20B12" w:rsidP="00E20B12">
      <w:pPr>
        <w:autoSpaceDE w:val="0"/>
        <w:autoSpaceDN w:val="0"/>
        <w:adjustRightInd w:val="0"/>
        <w:ind w:firstLine="540"/>
        <w:contextualSpacing/>
        <w:jc w:val="both"/>
        <w:rPr>
          <w:rFonts w:ascii="Times New Roman" w:hAnsi="Times New Roman"/>
        </w:rPr>
      </w:pPr>
      <w:r w:rsidRPr="00DF034D">
        <w:rPr>
          <w:rFonts w:ascii="Times New Roman" w:hAnsi="Times New Roman"/>
        </w:rPr>
        <w:t>2.19. В подраздел «Иные требования к предоставлению муниципальной услуги» включаются следующие положения:</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а</w:t>
      </w:r>
      <w:proofErr w:type="gramEnd"/>
      <w:r w:rsidRPr="00DF034D">
        <w:rPr>
          <w:rFonts w:ascii="Times New Roman" w:hAnsi="Times New Roman"/>
        </w:rPr>
        <w:t>) перечень услуг, которые являются необходимыми и обязательными для предоставления муниципальной услуги;</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б</w:t>
      </w:r>
      <w:proofErr w:type="gramEnd"/>
      <w:r w:rsidRPr="00DF034D">
        <w:rPr>
          <w:rFonts w:ascii="Times New Roman" w:hAnsi="Times New Roman"/>
        </w:rPr>
        <w:t>) размер платы за предоставление указанных в подпункте «а» настоящего пункта услуг в случаях, когда размер платы установлен законодательством Российской Федерации;</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в</w:t>
      </w:r>
      <w:proofErr w:type="gramEnd"/>
      <w:r w:rsidRPr="00DF034D">
        <w:rPr>
          <w:rFonts w:ascii="Times New Roman" w:hAnsi="Times New Roman"/>
        </w:rPr>
        <w:t>) перечень информационных систем, используемых для предоставления муниципальной услуги.</w:t>
      </w:r>
    </w:p>
    <w:p w:rsidR="00E20B12" w:rsidRPr="00DF034D" w:rsidRDefault="00E20B12" w:rsidP="00E20B12">
      <w:pPr>
        <w:autoSpaceDE w:val="0"/>
        <w:autoSpaceDN w:val="0"/>
        <w:adjustRightInd w:val="0"/>
        <w:ind w:firstLine="540"/>
        <w:contextualSpacing/>
        <w:jc w:val="both"/>
        <w:rPr>
          <w:rFonts w:ascii="Times New Roman" w:hAnsi="Times New Roman"/>
        </w:rPr>
      </w:pPr>
      <w:r w:rsidRPr="00DF034D">
        <w:rPr>
          <w:rFonts w:ascii="Times New Roman" w:hAnsi="Times New Roman"/>
        </w:rPr>
        <w:t>2.20.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E20B12" w:rsidRPr="00DF034D" w:rsidRDefault="00E20B12" w:rsidP="00E20B12">
      <w:pPr>
        <w:autoSpaceDE w:val="0"/>
        <w:autoSpaceDN w:val="0"/>
        <w:adjustRightInd w:val="0"/>
        <w:ind w:firstLine="540"/>
        <w:contextualSpacing/>
        <w:jc w:val="both"/>
        <w:rPr>
          <w:rFonts w:ascii="Times New Roman" w:hAnsi="Times New Roman"/>
        </w:rPr>
      </w:pPr>
      <w:r w:rsidRPr="00DF034D">
        <w:rPr>
          <w:rFonts w:ascii="Times New Roman" w:hAnsi="Times New Roman"/>
        </w:rPr>
        <w:lastRenderedPageBreak/>
        <w:t>а) перечень вариантов предоставления муниципальной услуги, включающий в том числе варианты предоставления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б</w:t>
      </w:r>
      <w:proofErr w:type="gramEnd"/>
      <w:r w:rsidRPr="00DF034D">
        <w:rPr>
          <w:rFonts w:ascii="Times New Roman" w:hAnsi="Times New Roman"/>
        </w:rPr>
        <w:t>) описание административной процедуры профилирования заявителя;</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в</w:t>
      </w:r>
      <w:proofErr w:type="gramEnd"/>
      <w:r w:rsidRPr="00DF034D">
        <w:rPr>
          <w:rFonts w:ascii="Times New Roman" w:hAnsi="Times New Roman"/>
        </w:rPr>
        <w:t>) подразделы, содержащие описание вариантов предоставления муниципальной услуги.</w:t>
      </w:r>
    </w:p>
    <w:p w:rsidR="00E20B12" w:rsidRPr="00DF034D" w:rsidRDefault="00E20B12" w:rsidP="00E20B12">
      <w:pPr>
        <w:autoSpaceDE w:val="0"/>
        <w:autoSpaceDN w:val="0"/>
        <w:adjustRightInd w:val="0"/>
        <w:ind w:firstLine="540"/>
        <w:contextualSpacing/>
        <w:jc w:val="both"/>
        <w:rPr>
          <w:rFonts w:ascii="Times New Roman" w:hAnsi="Times New Roman"/>
        </w:rPr>
      </w:pPr>
      <w:r w:rsidRPr="00DF034D">
        <w:rPr>
          <w:rFonts w:ascii="Times New Roman" w:hAnsi="Times New Roman"/>
        </w:rPr>
        <w:t>2.21.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w:t>
      </w:r>
    </w:p>
    <w:p w:rsidR="00E20B12" w:rsidRPr="00DF034D" w:rsidRDefault="00E20B12" w:rsidP="00E20B12">
      <w:pPr>
        <w:autoSpaceDE w:val="0"/>
        <w:autoSpaceDN w:val="0"/>
        <w:adjustRightInd w:val="0"/>
        <w:ind w:firstLine="540"/>
        <w:contextualSpacing/>
        <w:jc w:val="both"/>
        <w:rPr>
          <w:rFonts w:ascii="Times New Roman" w:hAnsi="Times New Roman"/>
        </w:rPr>
      </w:pPr>
      <w:r w:rsidRPr="00DF034D">
        <w:rPr>
          <w:rFonts w:ascii="Times New Roman" w:hAnsi="Times New Roman"/>
        </w:rPr>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E20B12" w:rsidRPr="00DF034D" w:rsidRDefault="00E20B12" w:rsidP="00E20B12">
      <w:pPr>
        <w:autoSpaceDE w:val="0"/>
        <w:autoSpaceDN w:val="0"/>
        <w:adjustRightInd w:val="0"/>
        <w:ind w:firstLine="540"/>
        <w:contextualSpacing/>
        <w:jc w:val="both"/>
        <w:rPr>
          <w:rFonts w:ascii="Times New Roman" w:hAnsi="Times New Roman"/>
        </w:rPr>
      </w:pPr>
      <w:r w:rsidRPr="00DF034D">
        <w:rPr>
          <w:rFonts w:ascii="Times New Roman" w:hAnsi="Times New Roman"/>
        </w:rPr>
        <w:t>2.22. Подразделы, содержащие описание вариантов предоставления муниципальной услуги, формируются по количеству вариантов предоставления услуги, и должны содержать:</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а</w:t>
      </w:r>
      <w:proofErr w:type="gramEnd"/>
      <w:r w:rsidRPr="00DF034D">
        <w:rPr>
          <w:rFonts w:ascii="Times New Roman" w:hAnsi="Times New Roman"/>
        </w:rPr>
        <w:t>) результат предоставления муниципальной услуги;</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б</w:t>
      </w:r>
      <w:proofErr w:type="gramEnd"/>
      <w:r w:rsidRPr="00DF034D">
        <w:rPr>
          <w:rFonts w:ascii="Times New Roman" w:hAnsi="Times New Roman"/>
        </w:rPr>
        <w:t>) перечень и описание административных процедур предоставления муниципальной услуги, а также максимальный срок предоставления услуги      в соответствии с вариантом предоставления муниципальной услуги.</w:t>
      </w:r>
    </w:p>
    <w:p w:rsidR="00E20B12" w:rsidRPr="00DF034D" w:rsidRDefault="00E20B12" w:rsidP="00E20B12">
      <w:pPr>
        <w:autoSpaceDE w:val="0"/>
        <w:autoSpaceDN w:val="0"/>
        <w:adjustRightInd w:val="0"/>
        <w:ind w:firstLine="540"/>
        <w:contextualSpacing/>
        <w:jc w:val="both"/>
        <w:rPr>
          <w:rFonts w:ascii="Times New Roman" w:hAnsi="Times New Roman"/>
        </w:rPr>
      </w:pPr>
      <w:r w:rsidRPr="00DF034D">
        <w:rPr>
          <w:rFonts w:ascii="Times New Roman" w:hAnsi="Times New Roman"/>
        </w:rPr>
        <w:t>2.23.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а</w:t>
      </w:r>
      <w:proofErr w:type="gramEnd"/>
      <w:r w:rsidRPr="00DF034D">
        <w:rPr>
          <w:rFonts w:ascii="Times New Roman" w:hAnsi="Times New Roman"/>
        </w:rPr>
        <w:t>) состав запроса и перечень документов и (или) информации, необходимых для предоставления муниципальной услуги в соответствии   с вариантом предоставления услуги, а также способы подачи таких запроса       и документов и (или) информации;</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б</w:t>
      </w:r>
      <w:proofErr w:type="gramEnd"/>
      <w:r w:rsidRPr="00DF034D">
        <w:rPr>
          <w:rFonts w:ascii="Times New Roman" w:hAnsi="Times New Roman"/>
        </w:rPr>
        <w:t>)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в</w:t>
      </w:r>
      <w:proofErr w:type="gramEnd"/>
      <w:r w:rsidRPr="00DF034D">
        <w:rPr>
          <w:rFonts w:ascii="Times New Roman" w:hAnsi="Times New Roman"/>
        </w:rPr>
        <w:t>) наличие (отсутствие) возможности подачи запроса представителем заявителя;</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г</w:t>
      </w:r>
      <w:proofErr w:type="gramEnd"/>
      <w:r w:rsidRPr="00DF034D">
        <w:rPr>
          <w:rFonts w:ascii="Times New Roman" w:hAnsi="Times New Roman"/>
        </w:rPr>
        <w:t>)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д</w:t>
      </w:r>
      <w:proofErr w:type="gramEnd"/>
      <w:r w:rsidRPr="00DF034D">
        <w:rPr>
          <w:rFonts w:ascii="Times New Roman" w:hAnsi="Times New Roman"/>
        </w:rPr>
        <w:t>) федеральные органы исполнительной власти, государственные корпорации, органы государственных внебюджетных фондов, участвующие      в приеме запроса о предоставлении муниципальной услуги, в том числе сведения о возможности подачи запроса в территориальный орган, центральный аппарат или многофункциональный центр (при наличии такой возможности);</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е</w:t>
      </w:r>
      <w:proofErr w:type="gramEnd"/>
      <w:r w:rsidRPr="00DF034D">
        <w:rPr>
          <w:rFonts w:ascii="Times New Roman" w:hAnsi="Times New Roman"/>
        </w:rPr>
        <w:t>)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ж</w:t>
      </w:r>
      <w:proofErr w:type="gramEnd"/>
      <w:r w:rsidRPr="00DF034D">
        <w:rPr>
          <w:rFonts w:ascii="Times New Roman" w:hAnsi="Times New Roman"/>
        </w:rPr>
        <w:t>)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E20B12" w:rsidRPr="00DF034D" w:rsidRDefault="00E20B12" w:rsidP="00E20B12">
      <w:pPr>
        <w:autoSpaceDE w:val="0"/>
        <w:autoSpaceDN w:val="0"/>
        <w:adjustRightInd w:val="0"/>
        <w:ind w:firstLine="540"/>
        <w:contextualSpacing/>
        <w:jc w:val="both"/>
        <w:rPr>
          <w:rFonts w:ascii="Times New Roman" w:hAnsi="Times New Roman"/>
        </w:rPr>
      </w:pPr>
      <w:r w:rsidRPr="00DF034D">
        <w:rPr>
          <w:rFonts w:ascii="Times New Roman" w:hAnsi="Times New Roman"/>
        </w:rPr>
        <w:lastRenderedPageBreak/>
        <w:t>2.24. В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муниципальной услуги, который должен содержать:</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а</w:t>
      </w:r>
      <w:proofErr w:type="gramEnd"/>
      <w:r w:rsidRPr="00DF034D">
        <w:rPr>
          <w:rFonts w:ascii="Times New Roman" w:hAnsi="Times New Roman"/>
        </w:rPr>
        <w:t>) наименование федерального органа исполнительной власти, органа государственного внебюджетного фонда или государственной корпорации, органа исполнительной власти Республики Дагестан (для административного регламента по переданным полномочиям), в которые направляется запрос;</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б</w:t>
      </w:r>
      <w:proofErr w:type="gramEnd"/>
      <w:r w:rsidRPr="00DF034D">
        <w:rPr>
          <w:rFonts w:ascii="Times New Roman" w:hAnsi="Times New Roman"/>
        </w:rPr>
        <w:t>) направляемые в запросе сведения;</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в</w:t>
      </w:r>
      <w:proofErr w:type="gramEnd"/>
      <w:r w:rsidRPr="00DF034D">
        <w:rPr>
          <w:rFonts w:ascii="Times New Roman" w:hAnsi="Times New Roman"/>
        </w:rPr>
        <w:t>) запрашиваемые в запросе сведения с указанием их цели использования;</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г</w:t>
      </w:r>
      <w:proofErr w:type="gramEnd"/>
      <w:r w:rsidRPr="00DF034D">
        <w:rPr>
          <w:rFonts w:ascii="Times New Roman" w:hAnsi="Times New Roman"/>
        </w:rPr>
        <w:t>) основание для информационного запроса, срок его направления;</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д</w:t>
      </w:r>
      <w:proofErr w:type="gramEnd"/>
      <w:r w:rsidRPr="00DF034D">
        <w:rPr>
          <w:rFonts w:ascii="Times New Roman" w:hAnsi="Times New Roman"/>
        </w:rPr>
        <w:t>) срок, в течение которого результат запроса должен поступить в орган, предоставляющий муниципальную услугу.</w:t>
      </w:r>
    </w:p>
    <w:p w:rsidR="00E20B12" w:rsidRPr="00DF034D" w:rsidRDefault="00E20B12" w:rsidP="00E20B12">
      <w:pPr>
        <w:autoSpaceDE w:val="0"/>
        <w:autoSpaceDN w:val="0"/>
        <w:adjustRightInd w:val="0"/>
        <w:ind w:firstLine="540"/>
        <w:contextualSpacing/>
        <w:jc w:val="both"/>
        <w:rPr>
          <w:rFonts w:ascii="Times New Roman" w:hAnsi="Times New Roman"/>
        </w:rPr>
      </w:pPr>
      <w:r w:rsidRPr="00DF034D">
        <w:rPr>
          <w:rFonts w:ascii="Times New Roman" w:hAnsi="Times New Roman"/>
        </w:rPr>
        <w:t>2.25. Орган, предоставляющий муниципальную услугу, организует между входящими в его состав структурными подразделениями обмен сведениями, необходимыми для предоставления услуги и находящимися в распоряжении указанного органа, в том числе в электронной форме. При этом в 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rsidR="00E20B12" w:rsidRPr="00DF034D" w:rsidRDefault="00E20B12" w:rsidP="00E20B12">
      <w:pPr>
        <w:autoSpaceDE w:val="0"/>
        <w:autoSpaceDN w:val="0"/>
        <w:adjustRightInd w:val="0"/>
        <w:ind w:firstLine="540"/>
        <w:contextualSpacing/>
        <w:jc w:val="both"/>
        <w:rPr>
          <w:rFonts w:ascii="Times New Roman" w:hAnsi="Times New Roman"/>
        </w:rPr>
      </w:pPr>
      <w:r w:rsidRPr="00DF034D">
        <w:rPr>
          <w:rFonts w:ascii="Times New Roman" w:hAnsi="Times New Roman"/>
        </w:rPr>
        <w:t>2.26. В описание административной процедуры приостановления предоставления муниципальной услуги включаются следующие положения:</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а</w:t>
      </w:r>
      <w:proofErr w:type="gramEnd"/>
      <w:r w:rsidRPr="00DF034D">
        <w:rPr>
          <w:rFonts w:ascii="Times New Roman" w:hAnsi="Times New Roman"/>
        </w:rPr>
        <w:t>)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б</w:t>
      </w:r>
      <w:proofErr w:type="gramEnd"/>
      <w:r w:rsidRPr="00DF034D">
        <w:rPr>
          <w:rFonts w:ascii="Times New Roman" w:hAnsi="Times New Roman"/>
        </w:rPr>
        <w:t>) состав и содержание осуществляемых при приостановлении предоставления муниципальной услуги административных действий;</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в</w:t>
      </w:r>
      <w:proofErr w:type="gramEnd"/>
      <w:r w:rsidRPr="00DF034D">
        <w:rPr>
          <w:rFonts w:ascii="Times New Roman" w:hAnsi="Times New Roman"/>
        </w:rPr>
        <w:t>) перечень оснований для возобновления предоставления муниципальной услуги.</w:t>
      </w:r>
    </w:p>
    <w:p w:rsidR="00E20B12" w:rsidRPr="00DF034D" w:rsidRDefault="00E20B12" w:rsidP="00E20B12">
      <w:pPr>
        <w:autoSpaceDE w:val="0"/>
        <w:autoSpaceDN w:val="0"/>
        <w:adjustRightInd w:val="0"/>
        <w:ind w:firstLine="540"/>
        <w:contextualSpacing/>
        <w:jc w:val="both"/>
        <w:rPr>
          <w:rFonts w:ascii="Times New Roman" w:hAnsi="Times New Roman"/>
        </w:rPr>
      </w:pPr>
      <w:r w:rsidRPr="00DF034D">
        <w:rPr>
          <w:rFonts w:ascii="Times New Roman" w:hAnsi="Times New Roman"/>
        </w:rPr>
        <w:t>2.27.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а</w:t>
      </w:r>
      <w:proofErr w:type="gramEnd"/>
      <w:r w:rsidRPr="00DF034D">
        <w:rPr>
          <w:rFonts w:ascii="Times New Roman" w:hAnsi="Times New Roman"/>
        </w:rPr>
        <w:t>) критерии принятия решения о предоставлении (об отказе  в предоставлении) муниципальной услуги;</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б</w:t>
      </w:r>
      <w:proofErr w:type="gramEnd"/>
      <w:r w:rsidRPr="00DF034D">
        <w:rPr>
          <w:rFonts w:ascii="Times New Roman" w:hAnsi="Times New Roman"/>
        </w:rPr>
        <w:t>) срок принятия решения о предоставлении (об отказе в предоставлении) муниципальной услуги, исчисляемый с даты получения органом, предоставляющим услугу, всех сведений, необходимых для принятия решения.</w:t>
      </w:r>
    </w:p>
    <w:p w:rsidR="00E20B12" w:rsidRPr="00DF034D" w:rsidRDefault="00E20B12" w:rsidP="00E20B12">
      <w:pPr>
        <w:autoSpaceDE w:val="0"/>
        <w:autoSpaceDN w:val="0"/>
        <w:adjustRightInd w:val="0"/>
        <w:ind w:firstLine="540"/>
        <w:contextualSpacing/>
        <w:jc w:val="both"/>
        <w:rPr>
          <w:rFonts w:ascii="Times New Roman" w:hAnsi="Times New Roman"/>
        </w:rPr>
      </w:pPr>
      <w:r w:rsidRPr="00DF034D">
        <w:rPr>
          <w:rFonts w:ascii="Times New Roman" w:hAnsi="Times New Roman"/>
        </w:rPr>
        <w:t>2.28. В описание административной процедуры предоставления результата муниципальной услуги включаются следующие положения:</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а</w:t>
      </w:r>
      <w:proofErr w:type="gramEnd"/>
      <w:r w:rsidRPr="00DF034D">
        <w:rPr>
          <w:rFonts w:ascii="Times New Roman" w:hAnsi="Times New Roman"/>
        </w:rPr>
        <w:t>) способы предоставления результата муниципальной услуги;</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б</w:t>
      </w:r>
      <w:proofErr w:type="gramEnd"/>
      <w:r w:rsidRPr="00DF034D">
        <w:rPr>
          <w:rFonts w:ascii="Times New Roman" w:hAnsi="Times New Roman"/>
        </w:rPr>
        <w:t>) срок предоставления заявителю результата муниципальной услуги, исчисляемый со дня принятия решения о предоставлении услуги;</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в</w:t>
      </w:r>
      <w:proofErr w:type="gramEnd"/>
      <w:r w:rsidRPr="00DF034D">
        <w:rPr>
          <w:rFonts w:ascii="Times New Roman" w:hAnsi="Times New Roman"/>
        </w:rPr>
        <w:t>) возможность (невозможность) предоставления органом, предоставляющим муниципальную услугу, или многофункциональным центром результата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E20B12" w:rsidRPr="00DF034D" w:rsidRDefault="00E20B12" w:rsidP="00E20B12">
      <w:pPr>
        <w:autoSpaceDE w:val="0"/>
        <w:autoSpaceDN w:val="0"/>
        <w:adjustRightInd w:val="0"/>
        <w:ind w:firstLine="540"/>
        <w:contextualSpacing/>
        <w:jc w:val="both"/>
        <w:rPr>
          <w:rFonts w:ascii="Times New Roman" w:hAnsi="Times New Roman"/>
        </w:rPr>
      </w:pPr>
      <w:r w:rsidRPr="00DF034D">
        <w:rPr>
          <w:rFonts w:ascii="Times New Roman" w:hAnsi="Times New Roman"/>
        </w:rPr>
        <w:t>2.29. В описание административной процедуры получения дополнительных сведений от заявителя включаются следующие положения:</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а</w:t>
      </w:r>
      <w:proofErr w:type="gramEnd"/>
      <w:r w:rsidRPr="00DF034D">
        <w:rPr>
          <w:rFonts w:ascii="Times New Roman" w:hAnsi="Times New Roman"/>
        </w:rPr>
        <w:t>) основания для получения от заявителя дополнительных документов   и (или) информации в процессе предоставления муниципальной услуги;</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б</w:t>
      </w:r>
      <w:proofErr w:type="gramEnd"/>
      <w:r w:rsidRPr="00DF034D">
        <w:rPr>
          <w:rFonts w:ascii="Times New Roman" w:hAnsi="Times New Roman"/>
        </w:rPr>
        <w:t>) срок, необходимый для получения таких документов и (или) информации;</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в</w:t>
      </w:r>
      <w:proofErr w:type="gramEnd"/>
      <w:r w:rsidRPr="00DF034D">
        <w:rPr>
          <w:rFonts w:ascii="Times New Roman" w:hAnsi="Times New Roman"/>
        </w:rPr>
        <w:t>)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lastRenderedPageBreak/>
        <w:t>г</w:t>
      </w:r>
      <w:proofErr w:type="gramEnd"/>
      <w:r w:rsidRPr="00DF034D">
        <w:rPr>
          <w:rFonts w:ascii="Times New Roman" w:hAnsi="Times New Roman"/>
        </w:rPr>
        <w:t>)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E20B12" w:rsidRPr="00DF034D" w:rsidRDefault="00E20B12" w:rsidP="00E20B12">
      <w:pPr>
        <w:autoSpaceDE w:val="0"/>
        <w:autoSpaceDN w:val="0"/>
        <w:adjustRightInd w:val="0"/>
        <w:ind w:firstLine="540"/>
        <w:contextualSpacing/>
        <w:jc w:val="both"/>
        <w:rPr>
          <w:rFonts w:ascii="Times New Roman" w:hAnsi="Times New Roman"/>
        </w:rPr>
      </w:pPr>
      <w:r w:rsidRPr="00DF034D">
        <w:rPr>
          <w:rFonts w:ascii="Times New Roman" w:hAnsi="Times New Roman"/>
        </w:rPr>
        <w:t>2.30. В случае если вариант предоставления муниципальной услуги предполагает предоставление услуги в упреждающем (</w:t>
      </w:r>
      <w:proofErr w:type="spellStart"/>
      <w:r w:rsidRPr="00DF034D">
        <w:rPr>
          <w:rFonts w:ascii="Times New Roman" w:hAnsi="Times New Roman"/>
        </w:rPr>
        <w:t>проактивном</w:t>
      </w:r>
      <w:proofErr w:type="spellEnd"/>
      <w:r w:rsidRPr="00DF034D">
        <w:rPr>
          <w:rFonts w:ascii="Times New Roman" w:hAnsi="Times New Roman"/>
        </w:rPr>
        <w:t>) режиме, в состав подраздела, содержащего описание варианта предоставления муниципальной услуги, включаются следующие положения:</w:t>
      </w:r>
    </w:p>
    <w:p w:rsidR="00E20B12" w:rsidRPr="00DF034D" w:rsidRDefault="00E20B12" w:rsidP="00E20B12">
      <w:pPr>
        <w:autoSpaceDE w:val="0"/>
        <w:autoSpaceDN w:val="0"/>
        <w:adjustRightInd w:val="0"/>
        <w:ind w:firstLine="540"/>
        <w:contextualSpacing/>
        <w:jc w:val="both"/>
        <w:rPr>
          <w:rFonts w:ascii="Times New Roman" w:hAnsi="Times New Roman"/>
        </w:rPr>
      </w:pPr>
      <w:r w:rsidRPr="00DF034D">
        <w:rPr>
          <w:rFonts w:ascii="Times New Roman" w:hAnsi="Times New Roman"/>
        </w:rPr>
        <w:t>а) указание на необходимость предварительной подачи заявителем запроса о предоставлении ему данной услуги в упреждающем (</w:t>
      </w:r>
      <w:proofErr w:type="spellStart"/>
      <w:r w:rsidRPr="00DF034D">
        <w:rPr>
          <w:rFonts w:ascii="Times New Roman" w:hAnsi="Times New Roman"/>
        </w:rPr>
        <w:t>проактивном</w:t>
      </w:r>
      <w:proofErr w:type="spellEnd"/>
      <w:r w:rsidRPr="00DF034D">
        <w:rPr>
          <w:rFonts w:ascii="Times New Roman" w:hAnsi="Times New Roman"/>
        </w:rPr>
        <w:t>) режиме или подачи заявителем запроса о предоставлении данной услуги после осуществления органом, предоставляющим муниципальную услугу, мероприятий, направленных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б</w:t>
      </w:r>
      <w:proofErr w:type="gramEnd"/>
      <w:r w:rsidRPr="00DF034D">
        <w:rPr>
          <w:rFonts w:ascii="Times New Roman" w:hAnsi="Times New Roman"/>
        </w:rPr>
        <w:t>) сведения о юридическом факте, поступление которых    в информационную систему органа, предоставляющего муниципальную услугу, является основанием для предоставления заявителю данной услуги        в упреждающем (</w:t>
      </w:r>
      <w:proofErr w:type="spellStart"/>
      <w:r w:rsidRPr="00DF034D">
        <w:rPr>
          <w:rFonts w:ascii="Times New Roman" w:hAnsi="Times New Roman"/>
        </w:rPr>
        <w:t>проактивном</w:t>
      </w:r>
      <w:proofErr w:type="spellEnd"/>
      <w:r w:rsidRPr="00DF034D">
        <w:rPr>
          <w:rFonts w:ascii="Times New Roman" w:hAnsi="Times New Roman"/>
        </w:rPr>
        <w:t>) режиме;</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в</w:t>
      </w:r>
      <w:proofErr w:type="gramEnd"/>
      <w:r w:rsidRPr="00DF034D">
        <w:rPr>
          <w:rFonts w:ascii="Times New Roman" w:hAnsi="Times New Roman"/>
        </w:rPr>
        <w:t>) наименование информационной системы, из которой должны поступить сведения, указанные в подпункте «б» настоящего пункта, а также информационной системы органа, предоставляющего муниципальную услугу, в которую должны поступить данные сведения;</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г</w:t>
      </w:r>
      <w:proofErr w:type="gramEnd"/>
      <w:r w:rsidRPr="00DF034D">
        <w:rPr>
          <w:rFonts w:ascii="Times New Roman" w:hAnsi="Times New Roman"/>
        </w:rPr>
        <w:t>)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в информационную систему данного органа сведений, указанных в подпункте «б» настоящего пункта.</w:t>
      </w:r>
    </w:p>
    <w:p w:rsidR="00E20B12" w:rsidRPr="00DF034D" w:rsidRDefault="00E20B12" w:rsidP="00E20B12">
      <w:pPr>
        <w:autoSpaceDE w:val="0"/>
        <w:autoSpaceDN w:val="0"/>
        <w:adjustRightInd w:val="0"/>
        <w:ind w:firstLine="540"/>
        <w:contextualSpacing/>
        <w:jc w:val="both"/>
        <w:rPr>
          <w:rFonts w:ascii="Times New Roman" w:hAnsi="Times New Roman"/>
        </w:rPr>
      </w:pPr>
      <w:r w:rsidRPr="00DF034D">
        <w:rPr>
          <w:rFonts w:ascii="Times New Roman" w:hAnsi="Times New Roman"/>
        </w:rPr>
        <w:t>2.31. Раздел «Формы контроля за исполнением административного регламента» состоит из следующих подразделов:</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а</w:t>
      </w:r>
      <w:proofErr w:type="gramEnd"/>
      <w:r w:rsidRPr="00DF034D">
        <w:rPr>
          <w:rFonts w:ascii="Times New Roman" w:hAnsi="Times New Roman"/>
        </w:rPr>
        <w:t>)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б</w:t>
      </w:r>
      <w:proofErr w:type="gramEnd"/>
      <w:r w:rsidRPr="00DF034D">
        <w:rPr>
          <w:rFonts w:ascii="Times New Roman" w:hAnsi="Times New Roman"/>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услуги;</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в</w:t>
      </w:r>
      <w:proofErr w:type="gramEnd"/>
      <w:r w:rsidRPr="00DF034D">
        <w:rPr>
          <w:rFonts w:ascii="Times New Roman" w:hAnsi="Times New Roman"/>
        </w:rPr>
        <w:t>)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услуги;</w:t>
      </w:r>
    </w:p>
    <w:p w:rsidR="00E20B12" w:rsidRPr="00DF034D" w:rsidRDefault="00E20B12" w:rsidP="00E20B12">
      <w:pPr>
        <w:autoSpaceDE w:val="0"/>
        <w:autoSpaceDN w:val="0"/>
        <w:adjustRightInd w:val="0"/>
        <w:ind w:firstLine="540"/>
        <w:contextualSpacing/>
        <w:jc w:val="both"/>
        <w:rPr>
          <w:rFonts w:ascii="Times New Roman" w:hAnsi="Times New Roman"/>
        </w:rPr>
      </w:pPr>
      <w:proofErr w:type="gramStart"/>
      <w:r w:rsidRPr="00DF034D">
        <w:rPr>
          <w:rFonts w:ascii="Times New Roman" w:hAnsi="Times New Roman"/>
        </w:rPr>
        <w:t>г</w:t>
      </w:r>
      <w:proofErr w:type="gramEnd"/>
      <w:r w:rsidRPr="00DF034D">
        <w:rPr>
          <w:rFonts w:ascii="Times New Roman" w:hAnsi="Times New Roman"/>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20B12" w:rsidRPr="00DF034D" w:rsidRDefault="00E20B12" w:rsidP="00E20B12">
      <w:pPr>
        <w:autoSpaceDE w:val="0"/>
        <w:autoSpaceDN w:val="0"/>
        <w:adjustRightInd w:val="0"/>
        <w:ind w:firstLine="540"/>
        <w:contextualSpacing/>
        <w:jc w:val="both"/>
        <w:rPr>
          <w:rFonts w:ascii="Times New Roman" w:hAnsi="Times New Roman"/>
        </w:rPr>
      </w:pPr>
      <w:r w:rsidRPr="00DF034D">
        <w:rPr>
          <w:rFonts w:ascii="Times New Roman" w:hAnsi="Times New Roman"/>
        </w:rPr>
        <w:t>2.32. Раздел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p>
    <w:p w:rsidR="00E20B12" w:rsidRPr="00DF034D" w:rsidRDefault="00E20B12" w:rsidP="00E20B12">
      <w:pPr>
        <w:autoSpaceDE w:val="0"/>
        <w:autoSpaceDN w:val="0"/>
        <w:adjustRightInd w:val="0"/>
        <w:ind w:firstLine="540"/>
        <w:contextualSpacing/>
        <w:jc w:val="both"/>
        <w:rPr>
          <w:rFonts w:ascii="Times New Roman" w:hAnsi="Times New Roman"/>
        </w:rPr>
      </w:pPr>
    </w:p>
    <w:p w:rsidR="00E20B12" w:rsidRPr="00DF034D" w:rsidRDefault="00E20B12" w:rsidP="00E20B12">
      <w:pPr>
        <w:autoSpaceDE w:val="0"/>
        <w:autoSpaceDN w:val="0"/>
        <w:adjustRightInd w:val="0"/>
        <w:spacing w:before="220"/>
        <w:ind w:firstLine="540"/>
        <w:contextualSpacing/>
        <w:jc w:val="both"/>
        <w:rPr>
          <w:rFonts w:ascii="Times New Roman" w:hAnsi="Times New Roman"/>
          <w:b/>
        </w:rPr>
      </w:pPr>
      <w:r w:rsidRPr="00DF034D">
        <w:rPr>
          <w:rFonts w:ascii="Times New Roman" w:hAnsi="Times New Roman"/>
          <w:b/>
        </w:rPr>
        <w:t>3. Организация проведения экспертизы проектов административных регламентов предоставления муниципальных услуг</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lastRenderedPageBreak/>
        <w:t>3.1. Проекты административных регламентов подлежат независимой экспертизе и внутренней экспертизе, проводимой в Администрации.</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3.2. Внутреннюю правовую и антикоррупционную экспертизу  проектов административных регламентов проводит ведущим специалистом по правовым вопросам администрации муниципального образования «Чародинский район» (далее –  специалист)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г. № 96 «Об антикоррупционной экспертизе нормативных правовых актов и проектов нормативных правовых актов (далее − Методика) и настоящим Порядком.</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3.3. Предметом экспертизы проектов административных регламентов, проводимой в Администрации, является оценка их соответствия требованиям нормативных правовых актов Российской Федерации и Республики Дагестан, муниципальных правовых актов, принятых органами местного самоуправления на территории муниципального образования «Чародинский район»</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3.4. Антикоррупционная экспертиза проекта регламента проводится в порядке, установленном для проведения антикоррупционной экспертизы нормативных правовых актов и проектов нормативных правовых актов, утвержденных постановлением Администрации муниципального образования «Чародинский район» от 14 декабря 2021 г. №244</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3.5. Результатом проведения внутренней экспертизы проекта административного регламента является заключение специалиста администрации.</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 xml:space="preserve">3.6.  Срок проведения внутренней экспертизы и подготовки заключения     по ее результатам не может быть более десяти рабочих дней со дня представления документов. </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3.7. Проект административного регламента, проект изменений в административный регламент, проект акта об отмене административного регламента возвращаются без проведения экспертизы в случае, если нарушен порядок представления указанных проектов на экспертизу, предусмотренный пунктом 3.4</w:t>
      </w:r>
      <w:proofErr w:type="gramStart"/>
      <w:r w:rsidRPr="00DF034D">
        <w:rPr>
          <w:rFonts w:ascii="Times New Roman" w:hAnsi="Times New Roman"/>
        </w:rPr>
        <w:t>. настоящего</w:t>
      </w:r>
      <w:proofErr w:type="gramEnd"/>
      <w:r w:rsidRPr="00DF034D">
        <w:rPr>
          <w:rFonts w:ascii="Times New Roman" w:hAnsi="Times New Roman"/>
        </w:rPr>
        <w:t xml:space="preserve"> Порядка.</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3.8. В случае возвращения проекта административного регламента, проекта изменений в административный регламент, проекта акта об отмене административного регламента без экспертизы нарушения должны быть устранены, а соответствующий проект административного регламента, проект изменений в административный регламент, проект акта об отмене административного регламента повторно представлен на экспертизу   к специалисту.</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 xml:space="preserve">3.9. При положительном заключении специалист в течение одного рабочего дня после вынесения заключения направляет пакет документов вместе с заключением разработчику административного регламента, проекта изменений в административный регламент, проекта акта об отмене административного регламента для подготовки проекта нормативного правового акта об утверждении административного регламента, проекта изменений в административный регламент, проекта нормативного правового акта об отмене административного регламента. </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3.10. При отрицательном заключении специалиста в течение одного рабочего дня после вынесения заключения передает пакет документов вместе с заключением разработчику административного регламента для устранения нарушений, указанных в заключении.</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 xml:space="preserve">3.11. Разработчик административного регламента в течение трех рабочих дней обязан устранить указанные в заключении нарушения и представить повторно к специалисту доработанный проект административного регламента, проект изменений в административный регламент, проект </w:t>
      </w:r>
      <w:proofErr w:type="gramStart"/>
      <w:r w:rsidRPr="00DF034D">
        <w:rPr>
          <w:rFonts w:ascii="Times New Roman" w:hAnsi="Times New Roman"/>
        </w:rPr>
        <w:t>акта  об</w:t>
      </w:r>
      <w:proofErr w:type="gramEnd"/>
      <w:r w:rsidRPr="00DF034D">
        <w:rPr>
          <w:rFonts w:ascii="Times New Roman" w:hAnsi="Times New Roman"/>
        </w:rPr>
        <w:t xml:space="preserve"> отмене административного регламента вместе с пакетом документов. </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3.12. В заключении необходимо указать следующие сведения:</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lastRenderedPageBreak/>
        <w:t>1) наименование проекта административного регламента и разработавшего его отраслевого (функционального) органа или структурного подразделения Администрации;</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2) дата начала и завершения проведения экспертизы;</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3) соответствие структуры и содержания проекта административного регламента, в том числе стандарта предоставления услуги, требованиям Федерального закона от 27 июля 2010 года № 210-ФЗ «Об организации предоставления государственных и муниципальных услуг» и принятыми   в соответствии с ним нормативными правовыми актами;</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4) полнота описания в проекте регламента порядка и условий предоставления услуги, установленных федеральным законодательством;</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5)  обеспечение оптимизации порядка предоставления услуги, в том числе:</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 упорядочение административных процедур (действий);</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 устранение избыточных административных процедур (действий);</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 сокращение срока предоставления услуги, а также срока выполнения отдельных административных процедур в рамках предоставления услуги;</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6) предоставление услуги в электронной форме.</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7) выводы по результатам проведенной экспертизы:</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 отсутствие или наличие замечаний по проекту регламента;</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 при наличии замечаний раскрывается их содержание.</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8) рекомендации по дальнейшей работе с проектом административного регламента (рекомендуется к доработке в соответствии с замечаниями; рекомендуется к принятию без замечаний);</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9) наименование должности лица, проводившего экспертизу, его фамилию и инициалы;</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 xml:space="preserve">10) дату составления заключения.   </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3.13. В случае получения положительного заключения по результатам проведения внутренней экспертизы, проект административного регламента            с копией данного заключения направляется его разработчиком в прокуратуру на антикоррупционную экспертизу в порядке, установленном законодательством Российской Федерации.</w:t>
      </w:r>
    </w:p>
    <w:p w:rsidR="00E20B12" w:rsidRPr="00DF034D" w:rsidRDefault="00E20B12" w:rsidP="00E20B12">
      <w:pPr>
        <w:autoSpaceDE w:val="0"/>
        <w:autoSpaceDN w:val="0"/>
        <w:adjustRightInd w:val="0"/>
        <w:spacing w:before="220"/>
        <w:ind w:firstLine="540"/>
        <w:contextualSpacing/>
        <w:jc w:val="both"/>
        <w:rPr>
          <w:rFonts w:ascii="Times New Roman" w:hAnsi="Times New Roman"/>
          <w:b/>
        </w:rPr>
      </w:pPr>
    </w:p>
    <w:p w:rsidR="00E20B12" w:rsidRPr="00DF034D" w:rsidRDefault="00E20B12" w:rsidP="00E20B12">
      <w:pPr>
        <w:autoSpaceDE w:val="0"/>
        <w:autoSpaceDN w:val="0"/>
        <w:adjustRightInd w:val="0"/>
        <w:spacing w:before="220"/>
        <w:ind w:firstLine="540"/>
        <w:contextualSpacing/>
        <w:jc w:val="both"/>
        <w:rPr>
          <w:rFonts w:ascii="Times New Roman" w:hAnsi="Times New Roman"/>
          <w:b/>
        </w:rPr>
      </w:pPr>
      <w:r w:rsidRPr="00DF034D">
        <w:rPr>
          <w:rFonts w:ascii="Times New Roman" w:hAnsi="Times New Roman"/>
          <w:b/>
        </w:rPr>
        <w:t>4. Согласование и утверждение административного регламента</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4.1. Вместе с проектом административного регламента разработчик готовит и представляет на согласование пояснительную записку и проект плана-графика внедрения административного регламента.</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В пояснительной записке к проекту административного регламента приводится анализ практики предоставления муниципальной услуги, информация о предполагаемых улучшениях предоставления муниципальной услуги в случае принятия административного регламента, сведения об учете предложений заинтересованных организаций и граждан.</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В случае если в процессе разработки проекта административного регламента выявляется возможность оптимизации (повышения качества) предоставления муниципальной услуги при условии соответствующих изменений нормативных правовых актов, то одновременно с проектом административного регламента разрабатываются и представляются проекты нормативных правовых актов о внесении соответствующих изменений                 в нормативные правовые акты, а также финансово-экономическое обоснование проекта административного регламента, содержащее расчет затрат на внедрение административного регламента и экономический, социальный эффект его внедрения, если принятие административного регламента требует дополнительных расходов сверх установленных в бюджете муниципального образования на обеспечение деятельности соответствующего органа Администрации.</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 xml:space="preserve">4.2. 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с даты поступления </w:t>
      </w:r>
      <w:proofErr w:type="gramStart"/>
      <w:r w:rsidRPr="00DF034D">
        <w:rPr>
          <w:rFonts w:ascii="Times New Roman" w:hAnsi="Times New Roman"/>
        </w:rPr>
        <w:t>его  на</w:t>
      </w:r>
      <w:proofErr w:type="gramEnd"/>
      <w:r w:rsidRPr="00DF034D">
        <w:rPr>
          <w:rFonts w:ascii="Times New Roman" w:hAnsi="Times New Roman"/>
        </w:rPr>
        <w:t xml:space="preserve"> согласование.</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lastRenderedPageBreak/>
        <w:t xml:space="preserve">4.3. Одновременно с началом процедуры согласования в целях проведения независимой антикоррупционной экспертизы проект административного регламента размещается на официальном сайте Администрации в информационно-телекоммуникационной сети «Интернет». </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4.4.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который прилагается к листу согласования.</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4.5.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разработчик рассматривает поступившие замечания.</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4.6. 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разработчиком в соответствии         с Федеральным законом от 17.07.2009 г. № 172-ФЗ «Об антикоррупционной экспертизе нормативных правовых актов и проектов нормативных правовых актов».</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4.7. В случае согласия с замечаниями, представленными органами, участвующими в согласовании, разработчик, в срок, не превышающий пяти рабочих дней, вносит с учетом полученных замечаний изменения в сведения     о государственной услуге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4.8. При наличии возражений к замечаниям разработчик инициирует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4.9. В случае согласия с возражениями, представленными разработчиком, органы, участвующие в согласовании, проставляют отметку    об урегулировании разногласий в проекте протокола разногласий, подписывают протокол разногласий и согласовывают проект административного регламента, проставляя соответствующую отметку в листе согласования.</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4.10. В случае несогласия с возражениями, представленными разработчиком, органы, участвующие в согласовании, проставляют в проекте протокола разногласий отметку о повторном отказе в согласовании проекта административного регламента и подписывают протокол разногласий.</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4.11. Разработчик, после повторного отказа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4.12.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разработчик направляет проект административного регламента на экспертизу   в соответствии с разделом 2 настоящего Порядка.</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4.13. Регламент утверждается постановлением Администрации и вступает    в силу со дня его официального опубликования, если в постановлении   не оговорено иное.</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lastRenderedPageBreak/>
        <w:t>Одновременно с опубликованием регламент подлежит размещению           на официальном сайте, информационных стендах в помещениях администрации.</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4.14. В течение 7 рабочих дней со дня опубликования постановления Администрации об утверждении регламента оно подлежит внесению в реестр муниципальных услуг, оказываемых Администрацией.</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4.15. Изменения в регламент вносятся в случае необходимости приведения его в соответствие с действующим законодательством Российской Федерации и Республики Дагестан, регулирующим предоставление муниципальной услуги, изменения структуры органов исполнительной власти, к сфере деятельности которых относится предоставление муниципальной услуги, а также по предложениям органов исполнительной власти, основанным на результатах анализа практики применения регламента.</w:t>
      </w:r>
    </w:p>
    <w:p w:rsidR="00E20B12" w:rsidRPr="00DF034D" w:rsidRDefault="00E20B12" w:rsidP="00E20B12">
      <w:pPr>
        <w:autoSpaceDE w:val="0"/>
        <w:autoSpaceDN w:val="0"/>
        <w:adjustRightInd w:val="0"/>
        <w:spacing w:before="220"/>
        <w:ind w:firstLine="540"/>
        <w:contextualSpacing/>
        <w:jc w:val="both"/>
        <w:rPr>
          <w:rFonts w:ascii="Times New Roman" w:hAnsi="Times New Roman"/>
        </w:rPr>
      </w:pPr>
      <w:r w:rsidRPr="00DF034D">
        <w:rPr>
          <w:rFonts w:ascii="Times New Roman" w:hAnsi="Times New Roman"/>
        </w:rPr>
        <w:t>4.16. Внесение изменений в регламент осуществляется в порядке, установленном для разработки и утверждения регламентов.</w:t>
      </w:r>
    </w:p>
    <w:p w:rsidR="00E20B12" w:rsidRPr="00DF034D" w:rsidRDefault="00E20B12" w:rsidP="00E20B12">
      <w:pPr>
        <w:contextualSpacing/>
      </w:pPr>
    </w:p>
    <w:p w:rsidR="00E20B12" w:rsidRDefault="00E20B12" w:rsidP="00E20B12">
      <w:pPr>
        <w:autoSpaceDE w:val="0"/>
        <w:autoSpaceDN w:val="0"/>
        <w:adjustRightInd w:val="0"/>
        <w:spacing w:before="220"/>
        <w:ind w:firstLine="540"/>
        <w:contextualSpacing/>
      </w:pPr>
    </w:p>
    <w:p w:rsidR="00E20B12" w:rsidRDefault="00E20B12" w:rsidP="00E20B12">
      <w:pPr>
        <w:pStyle w:val="a3"/>
        <w:ind w:left="0" w:firstLine="284"/>
        <w:jc w:val="both"/>
        <w:rPr>
          <w:rFonts w:ascii="Times New Roman" w:hAnsi="Times New Roman"/>
          <w:sz w:val="28"/>
          <w:szCs w:val="28"/>
        </w:rPr>
      </w:pPr>
    </w:p>
    <w:p w:rsidR="00E20B12" w:rsidRDefault="00E20B12" w:rsidP="00E20B12">
      <w:pPr>
        <w:pStyle w:val="a3"/>
        <w:ind w:left="0" w:firstLine="284"/>
        <w:jc w:val="both"/>
        <w:rPr>
          <w:rFonts w:ascii="Times New Roman" w:hAnsi="Times New Roman"/>
          <w:sz w:val="28"/>
          <w:szCs w:val="28"/>
        </w:rPr>
      </w:pPr>
    </w:p>
    <w:p w:rsidR="00AE676C" w:rsidRDefault="00AE676C"/>
    <w:sectPr w:rsidR="00AE67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B12"/>
    <w:rsid w:val="00AE676C"/>
    <w:rsid w:val="00E20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F67C19-DC95-454D-8123-97EB38EF9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B12"/>
    <w:pPr>
      <w:spacing w:after="0" w:line="240" w:lineRule="auto"/>
    </w:pPr>
    <w:rPr>
      <w:rFonts w:eastAsiaTheme="minorEastAsia"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
    <w:basedOn w:val="a"/>
    <w:link w:val="a4"/>
    <w:uiPriority w:val="34"/>
    <w:qFormat/>
    <w:rsid w:val="00E20B12"/>
    <w:pPr>
      <w:ind w:left="720"/>
      <w:contextualSpacing/>
    </w:pPr>
  </w:style>
  <w:style w:type="character" w:customStyle="1" w:styleId="a5">
    <w:name w:val="Основной текст_"/>
    <w:basedOn w:val="a0"/>
    <w:link w:val="1"/>
    <w:rsid w:val="00E20B12"/>
    <w:rPr>
      <w:rFonts w:ascii="Times New Roman" w:eastAsia="Times New Roman" w:hAnsi="Times New Roman"/>
      <w:sz w:val="26"/>
      <w:szCs w:val="26"/>
      <w:shd w:val="clear" w:color="auto" w:fill="FFFFFF"/>
    </w:rPr>
  </w:style>
  <w:style w:type="paragraph" w:customStyle="1" w:styleId="1">
    <w:name w:val="Основной текст1"/>
    <w:basedOn w:val="a"/>
    <w:link w:val="a5"/>
    <w:rsid w:val="00E20B12"/>
    <w:pPr>
      <w:widowControl w:val="0"/>
      <w:shd w:val="clear" w:color="auto" w:fill="FFFFFF"/>
      <w:spacing w:before="60" w:after="420" w:line="0" w:lineRule="atLeast"/>
      <w:jc w:val="center"/>
    </w:pPr>
    <w:rPr>
      <w:rFonts w:ascii="Times New Roman" w:eastAsia="Times New Roman" w:hAnsi="Times New Roman" w:cstheme="minorBidi"/>
      <w:sz w:val="26"/>
      <w:szCs w:val="26"/>
      <w:lang w:eastAsia="en-US"/>
    </w:rPr>
  </w:style>
  <w:style w:type="character" w:customStyle="1" w:styleId="a4">
    <w:name w:val="Абзац списка Знак"/>
    <w:aliases w:val="мой Знак"/>
    <w:basedOn w:val="a0"/>
    <w:link w:val="a3"/>
    <w:uiPriority w:val="34"/>
    <w:locked/>
    <w:rsid w:val="00E20B12"/>
    <w:rPr>
      <w:rFonts w:eastAsiaTheme="minorEastAsia"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A44AA833F09AB059496A0A9769DCE574ECD98C1B4A8EBC2079840EEECF07A4A405BAFF296C5BD85A14F1A6350973D303D6CC72C7DC01B002FAA9EI4W3L" TargetMode="External"/><Relationship Id="rId5" Type="http://schemas.openxmlformats.org/officeDocument/2006/relationships/hyperlink" Target="consultantplus://offline/ref=6A44AA833F09AB059496A0A9769DCE574ECD98C1B4A8EBC6079840EEECF07A4A405BAFE0969DB185A2511B6045C16C76I6W9L"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6443</Words>
  <Characters>36726</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2024-10-17T09:07:00Z</dcterms:created>
  <dcterms:modified xsi:type="dcterms:W3CDTF">2024-10-17T09:08:00Z</dcterms:modified>
</cp:coreProperties>
</file>