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15A" w:rsidRPr="0097715A" w:rsidRDefault="0097715A" w:rsidP="0097715A">
      <w:bookmarkStart w:id="0" w:name="_GoBack"/>
      <w:r w:rsidRPr="0097715A">
        <w:rPr>
          <w:b/>
          <w:bCs/>
        </w:rPr>
        <w:t>О профилактическом учете осужденных к лишению свободы</w:t>
      </w:r>
    </w:p>
    <w:bookmarkEnd w:id="0"/>
    <w:p w:rsidR="0097715A" w:rsidRPr="0097715A" w:rsidRDefault="0097715A" w:rsidP="0097715A">
      <w:r w:rsidRPr="0097715A">
        <w:t>Постановка осужденного к лишению свободы на профилактический учет регламентируется Инструкцией по профилактике правонарушений среди лиц, содержащихся в учреждениях уголовно-исполнительной системы, утвержденной приказом Министерства юстиции России от 20.05.2013 № 72.</w:t>
      </w:r>
    </w:p>
    <w:p w:rsidR="0097715A" w:rsidRPr="0097715A" w:rsidRDefault="0097715A" w:rsidP="0097715A">
      <w:r w:rsidRPr="0097715A">
        <w:t>Основной целью профилактической работы является недопущение правонарушений со стороны лиц, содержащихся в учреждениях уголовно-исполнительной системы, посредством системы профилактических мероприятий. В Инструкции приведён исчерпывающий перечень категорий подозреваемых, обвиняемых и осужденных, которые берутся на профилактический учет.</w:t>
      </w:r>
    </w:p>
    <w:p w:rsidR="0097715A" w:rsidRPr="0097715A" w:rsidRDefault="0097715A" w:rsidP="0097715A">
      <w:r w:rsidRPr="0097715A">
        <w:t xml:space="preserve">Так, например, учету подлежат склонные к совершению побега, совершению суицида и членовредительству, к посягательствам на половую свободу и половую неприкосновенность, к употреблению и приобретению наркотических веществ, психотропных средств, сильнодействующих медицинских препаратов и алкогольных напитков, признанные </w:t>
      </w:r>
      <w:proofErr w:type="gramStart"/>
      <w:r w:rsidRPr="0097715A">
        <w:t>судом</w:t>
      </w:r>
      <w:proofErr w:type="gramEnd"/>
      <w:r w:rsidRPr="0097715A">
        <w:t xml:space="preserve"> нуждающимися в лечении от наркомании и алкоголизма. Инициатором постановки на профилактический учет может быть любой сотрудник учреждения уголовно-исполнительной системы, контактирующий с подозреваемыми, обвиняемыми и осужденными.</w:t>
      </w:r>
    </w:p>
    <w:p w:rsidR="0097715A" w:rsidRPr="0097715A" w:rsidRDefault="0097715A" w:rsidP="0097715A">
      <w:r w:rsidRPr="0097715A">
        <w:t>С осужденными, поставленными администрацией исправительного учреждения на профилактический учет, соответствующими службами ведется работа по профилактике совершения нарушений и преступлений. При поступлении в учреждение осужденных (подозреваемых, обвиняемых) из воспитательных колоний либо из следственных изоляторов (тюрем), которые ранее были поставлены на профилактический учет, такие осужденные (подозреваемые и обвиняемые) автоматически ставятся на профилактический учет по основаниям, указанным в учетных карточках. На заседании комиссии учреждения УИС в отношении них разрабатываются конкретные профилактические мероприятия и за ними закрепляются сотрудники для проведения профилактической работы в течение шести месяцев.</w:t>
      </w:r>
    </w:p>
    <w:p w:rsidR="0097715A" w:rsidRPr="0097715A" w:rsidRDefault="0097715A" w:rsidP="0097715A">
      <w:r w:rsidRPr="0097715A">
        <w:t>Результаты рассмотрения и решение комиссии оформляются протоколом.</w:t>
      </w:r>
      <w:r w:rsidRPr="0097715A">
        <w:br/>
        <w:t>По истечении указанного времени начальники отрядов, в которых содержатся эти лица, готовят материал к рассмотрению на заседании комиссии администрации учреждения УИС, куда вносят предложение о целесообразности продолжения профилактической работы либо снятии их с профилактического учета.</w:t>
      </w:r>
    </w:p>
    <w:p w:rsidR="0097715A" w:rsidRPr="0097715A" w:rsidRDefault="0097715A" w:rsidP="0097715A">
      <w:r w:rsidRPr="0097715A">
        <w:t xml:space="preserve">Кроме того, может проводиться индивидуальная профилактика, которая включает в себя работу с </w:t>
      </w:r>
      <w:proofErr w:type="spellStart"/>
      <w:r w:rsidRPr="0097715A">
        <w:t>подучетными</w:t>
      </w:r>
      <w:proofErr w:type="spellEnd"/>
      <w:r w:rsidRPr="0097715A">
        <w:t xml:space="preserve"> лицами с учетом психологических особенностей личности правонарушителей, характера и степени общественной </w:t>
      </w:r>
      <w:proofErr w:type="gramStart"/>
      <w:r w:rsidRPr="0097715A">
        <w:t>опасности</w:t>
      </w:r>
      <w:proofErr w:type="gramEnd"/>
      <w:r w:rsidRPr="0097715A">
        <w:t xml:space="preserve"> совершенных ими преступлений и других особенностей, имеющих значение для правильного выбора методов и средств воспитательного воздействия.</w:t>
      </w:r>
    </w:p>
    <w:p w:rsidR="0097715A" w:rsidRPr="0097715A" w:rsidRDefault="0097715A" w:rsidP="0097715A">
      <w:r w:rsidRPr="0097715A">
        <w:t>Профилактическая работа с лицами, поставленными на профилактический учет, может проводиться в течение всего срока пребывания их в учреждении уголовно-исполнительной системы, если в отношении них регулярно продолжает поступать информация о намерении совершить противоправные действия. О результатах профилактической работы закрепленный за лицом, поставленным на профилактический учет, сотрудник по истечении трех месяцев докладывает на заседании комиссии администрации учреждения уголовно-исполнительной системы.</w:t>
      </w:r>
    </w:p>
    <w:p w:rsidR="0097715A" w:rsidRPr="0097715A" w:rsidRDefault="0097715A" w:rsidP="0097715A">
      <w:r w:rsidRPr="0097715A">
        <w:lastRenderedPageBreak/>
        <w:t>Комиссия принимает решение о снятии лица с профилактического учета либо о продлении срока профилактической работы. В последнем случае комиссия дает конкретные рекомендации по существу возникших проблем.</w:t>
      </w:r>
    </w:p>
    <w:p w:rsidR="0097715A" w:rsidRPr="0097715A" w:rsidRDefault="0097715A" w:rsidP="0097715A">
      <w:r w:rsidRPr="0097715A">
        <w:t xml:space="preserve">Лицо может быть снято с профилактического учета в следующих случаях: освобождения из учреждения уголовно-исполнительной системы; принятия решения административной комиссии, вынесенного на основании положительного результата психологической диагностики и мотивированного рапорта сотрудника оперативного подразделения учреждения УИС; </w:t>
      </w:r>
      <w:proofErr w:type="gramStart"/>
      <w:r w:rsidRPr="0097715A">
        <w:t>принятия решения административной комиссии по представленным положительно характеризующим лица, поставленного на профилактический учет, материалам не ранее чем по истечении трех месяцев пребывания в учреждении УИС - в отношении подозреваемых, обвиняемых или осужденных, поступивших в учреждения УИС из воспитательных колоний либо из следственных изоляторов (тюрем); смерти лица, состоявшего на профилактическом учете.</w:t>
      </w:r>
      <w:proofErr w:type="gramEnd"/>
      <w:r w:rsidRPr="0097715A">
        <w:br/>
        <w:t>Постановка осужденного на профилактический учет мерой взыскания не является.</w:t>
      </w:r>
    </w:p>
    <w:p w:rsidR="005C2BC0" w:rsidRDefault="005C2BC0"/>
    <w:sectPr w:rsidR="005C2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115"/>
    <w:rsid w:val="005C2BC0"/>
    <w:rsid w:val="0097715A"/>
    <w:rsid w:val="00A5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8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2019-10-10T11:41:00Z</dcterms:created>
  <dcterms:modified xsi:type="dcterms:W3CDTF">2019-10-10T11:41:00Z</dcterms:modified>
</cp:coreProperties>
</file>