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3D7" w:rsidRDefault="003963D7" w:rsidP="003963D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Оценка доказатель</w:t>
      </w: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>ств в гр</w:t>
      </w:r>
      <w:proofErr w:type="gramEnd"/>
      <w:r>
        <w:rPr>
          <w:rStyle w:val="a4"/>
          <w:rFonts w:ascii="Tahoma" w:hAnsi="Tahoma" w:cs="Tahoma"/>
          <w:color w:val="000000"/>
          <w:sz w:val="21"/>
          <w:szCs w:val="21"/>
        </w:rPr>
        <w:t>ажданском процессе</w:t>
      </w:r>
    </w:p>
    <w:p w:rsidR="003963D7" w:rsidRDefault="003963D7" w:rsidP="003963D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Ч. 1 ст. 5 Гражданского процессуального кодекса Российской Федерации определяет доказательства в гражданском процессе как сведения о фактах, на основании которых суд устанавливает наличие или отсутствие обстоятельств, обосновывающих требования и возражения сторон, а также иных обстоятельств, имеющих значение для правильного рассмотрения и разрешения дела.</w:t>
      </w:r>
    </w:p>
    <w:p w:rsidR="003963D7" w:rsidRDefault="003963D7" w:rsidP="003963D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Сведения могут быть получены из объяснений сторон и третьих лиц, показаний свидетелей, письменных и вещественных доказательств, аудио- и видеозаписей, заключений экспертов.</w:t>
      </w:r>
    </w:p>
    <w:p w:rsidR="003963D7" w:rsidRDefault="003963D7" w:rsidP="003963D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каждом конкретном случае суд устанавливает юридические факты, с которыми нормы права связывают возникновение, изменение и прекращение правоотношений, определяет спорные правоотношения (существует ли на самом деле то право, о котором просит истец; лежит ли на ответчике соответствующая обязанность, в чем именно она заключается). </w:t>
      </w:r>
      <w:r>
        <w:rPr>
          <w:rFonts w:ascii="Tahoma" w:hAnsi="Tahoma" w:cs="Tahoma"/>
          <w:color w:val="000000"/>
          <w:sz w:val="21"/>
          <w:szCs w:val="21"/>
        </w:rPr>
        <w:br/>
        <w:t>Согласно ст. 57 Гражданского процессуального кодекса Российской Федерации доказательства представляются лицами, участвующими в деле.</w:t>
      </w:r>
    </w:p>
    <w:p w:rsidR="003963D7" w:rsidRDefault="003963D7" w:rsidP="003963D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Вместе с тем, суд самостоятельно определяет, какие обстоятельства имеют значение для дела, какой стороне подлежит их доказывать, выносит обстоятельства на обсуждение, даже если стороны на какие-либо из них не ссылались.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 </w:t>
      </w:r>
      <w:r>
        <w:rPr>
          <w:rFonts w:ascii="Tahoma" w:hAnsi="Tahoma" w:cs="Tahoma"/>
          <w:color w:val="000000"/>
          <w:sz w:val="21"/>
          <w:szCs w:val="21"/>
        </w:rPr>
        <w:br/>
        <w:t>Если же суд сочтет, что те или иные доказательства, имеющие значение для разрешения дела по существу, не обсуждались и не представлены ни одной из сторон, он вправе предложить им представить эти дополнительные доказательства.</w:t>
      </w:r>
    </w:p>
    <w:p w:rsidR="003963D7" w:rsidRDefault="003963D7" w:rsidP="003963D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случае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,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если представление необходимых доказательств для этих лиц затруднительно, суд по их ходатайству оказывает содействие в их собирании и истребовании.</w:t>
      </w:r>
    </w:p>
    <w:p w:rsidR="003963D7" w:rsidRDefault="003963D7" w:rsidP="003963D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соответствии со ст. 67 Гражданского процессуального кодекса Российской Федерации суд оценивает доказательства по своему внутреннему убеждению, основанному на всестороннем, полном, объективном и непосредственном исследовании имеющихся в деле доказательств.</w:t>
      </w:r>
    </w:p>
    <w:p w:rsidR="003963D7" w:rsidRDefault="003963D7" w:rsidP="003963D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При этом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,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никакие доказательства не имеют для суда заранее установленной силы.</w:t>
      </w:r>
      <w:r>
        <w:rPr>
          <w:rFonts w:ascii="Tahoma" w:hAnsi="Tahoma" w:cs="Tahoma"/>
          <w:color w:val="000000"/>
          <w:sz w:val="21"/>
          <w:szCs w:val="21"/>
        </w:rPr>
        <w:br/>
        <w:t>Суд оценивает относимость, допустимость, достоверность каждого доказательства в отдельности, а также достаточность и взаимную связь доказательств в их совокупности.</w:t>
      </w:r>
    </w:p>
    <w:p w:rsidR="003963D7" w:rsidRDefault="003963D7" w:rsidP="003963D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решении суда приводятся мотивы, по которым одни доказательства приняты в качестве средств обоснования выводов суда, другие доказательства отвергнуты судом, а также основания, по которым одним доказательствам отдано предпочтение перед другими.</w:t>
      </w:r>
    </w:p>
    <w:bookmarkEnd w:id="0"/>
    <w:p w:rsidR="00265ECB" w:rsidRDefault="00265ECB"/>
    <w:sectPr w:rsidR="00265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488"/>
    <w:rsid w:val="00265ECB"/>
    <w:rsid w:val="003963D7"/>
    <w:rsid w:val="00FE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63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63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2019-11-28T07:39:00Z</dcterms:created>
  <dcterms:modified xsi:type="dcterms:W3CDTF">2019-11-28T07:39:00Z</dcterms:modified>
</cp:coreProperties>
</file>